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C1E" w:rsidRPr="00773D26" w:rsidRDefault="001F5C1E" w:rsidP="001F5C1E">
      <w:pPr>
        <w:pStyle w:val="Gvdemetni20"/>
        <w:shd w:val="clear" w:color="auto" w:fill="auto"/>
        <w:spacing w:before="0" w:after="0" w:line="240" w:lineRule="auto"/>
        <w:ind w:firstLine="0"/>
        <w:rPr>
          <w:rFonts w:ascii="Times New Roman" w:hAnsi="Times New Roman" w:cs="Times New Roman"/>
          <w:sz w:val="24"/>
          <w:szCs w:val="24"/>
        </w:rPr>
      </w:pPr>
    </w:p>
    <w:p w:rsidR="008A20CB" w:rsidRPr="00773D26" w:rsidRDefault="00C63AB0" w:rsidP="008A20CB">
      <w:pPr>
        <w:pStyle w:val="Gvdemetni20"/>
        <w:shd w:val="clear" w:color="auto" w:fill="auto"/>
        <w:spacing w:before="0" w:after="0" w:line="240" w:lineRule="auto"/>
        <w:ind w:firstLine="0"/>
        <w:jc w:val="center"/>
        <w:rPr>
          <w:rFonts w:ascii="Times New Roman" w:hAnsi="Times New Roman" w:cs="Times New Roman"/>
          <w:b/>
          <w:sz w:val="24"/>
          <w:szCs w:val="24"/>
        </w:rPr>
      </w:pPr>
      <w:r w:rsidRPr="00773D26">
        <w:rPr>
          <w:rFonts w:ascii="Times New Roman" w:hAnsi="Times New Roman" w:cs="Times New Roman"/>
          <w:b/>
          <w:sz w:val="24"/>
          <w:szCs w:val="24"/>
        </w:rPr>
        <w:t xml:space="preserve">DOĞAL GAZ DAĞITIM </w:t>
      </w:r>
      <w:r w:rsidR="0039735B" w:rsidRPr="00773D26">
        <w:rPr>
          <w:rFonts w:ascii="Times New Roman" w:hAnsi="Times New Roman" w:cs="Times New Roman"/>
          <w:b/>
          <w:sz w:val="24"/>
          <w:szCs w:val="24"/>
        </w:rPr>
        <w:t xml:space="preserve">ŞİRKETLERİ TARAFINDAN </w:t>
      </w:r>
      <w:r w:rsidR="00823A5A" w:rsidRPr="00773D26">
        <w:rPr>
          <w:rFonts w:ascii="Times New Roman" w:hAnsi="Times New Roman" w:cs="Times New Roman"/>
          <w:b/>
          <w:sz w:val="24"/>
          <w:szCs w:val="24"/>
        </w:rPr>
        <w:t>ORGANİZE SANAYİ BÖLGELERİ</w:t>
      </w:r>
      <w:r w:rsidR="00214627" w:rsidRPr="00773D26">
        <w:rPr>
          <w:rFonts w:ascii="Times New Roman" w:hAnsi="Times New Roman" w:cs="Times New Roman"/>
          <w:b/>
          <w:sz w:val="24"/>
          <w:szCs w:val="24"/>
        </w:rPr>
        <w:t>NDE</w:t>
      </w:r>
      <w:r w:rsidR="00823A5A" w:rsidRPr="00773D26">
        <w:rPr>
          <w:rFonts w:ascii="Times New Roman" w:hAnsi="Times New Roman" w:cs="Times New Roman"/>
          <w:b/>
          <w:sz w:val="24"/>
          <w:szCs w:val="24"/>
        </w:rPr>
        <w:t xml:space="preserve"> DAĞITIM FAALİYETİ GERÇEKLEŞTİR</w:t>
      </w:r>
      <w:r w:rsidR="0039735B" w:rsidRPr="00773D26">
        <w:rPr>
          <w:rFonts w:ascii="Times New Roman" w:hAnsi="Times New Roman" w:cs="Times New Roman"/>
          <w:b/>
          <w:sz w:val="24"/>
          <w:szCs w:val="24"/>
        </w:rPr>
        <w:t>İL</w:t>
      </w:r>
      <w:r w:rsidR="00823A5A" w:rsidRPr="00773D26">
        <w:rPr>
          <w:rFonts w:ascii="Times New Roman" w:hAnsi="Times New Roman" w:cs="Times New Roman"/>
          <w:b/>
          <w:sz w:val="24"/>
          <w:szCs w:val="24"/>
        </w:rPr>
        <w:t>MESİNE İLİŞKİN</w:t>
      </w:r>
      <w:r w:rsidRPr="00773D26">
        <w:rPr>
          <w:rFonts w:ascii="Times New Roman" w:hAnsi="Times New Roman" w:cs="Times New Roman"/>
          <w:b/>
          <w:sz w:val="24"/>
          <w:szCs w:val="24"/>
        </w:rPr>
        <w:t xml:space="preserve"> </w:t>
      </w:r>
    </w:p>
    <w:p w:rsidR="00C63AB0" w:rsidRPr="00773D26" w:rsidRDefault="00C63AB0" w:rsidP="008A20CB">
      <w:pPr>
        <w:pStyle w:val="Gvdemetni20"/>
        <w:shd w:val="clear" w:color="auto" w:fill="auto"/>
        <w:spacing w:before="0" w:after="0" w:line="240" w:lineRule="auto"/>
        <w:ind w:firstLine="0"/>
        <w:jc w:val="center"/>
        <w:rPr>
          <w:rFonts w:ascii="Times New Roman" w:hAnsi="Times New Roman" w:cs="Times New Roman"/>
          <w:b/>
          <w:sz w:val="24"/>
          <w:szCs w:val="24"/>
        </w:rPr>
      </w:pPr>
      <w:r w:rsidRPr="00773D26">
        <w:rPr>
          <w:rFonts w:ascii="Times New Roman" w:hAnsi="Times New Roman" w:cs="Times New Roman"/>
          <w:b/>
          <w:sz w:val="24"/>
          <w:szCs w:val="24"/>
        </w:rPr>
        <w:t>USUL VE ESASLAR</w:t>
      </w:r>
    </w:p>
    <w:p w:rsidR="005943E9" w:rsidRPr="00773D26" w:rsidRDefault="005943E9" w:rsidP="008A20CB">
      <w:pPr>
        <w:pStyle w:val="Gvdemetni20"/>
        <w:shd w:val="clear" w:color="auto" w:fill="auto"/>
        <w:spacing w:before="0" w:after="0" w:line="240" w:lineRule="auto"/>
        <w:ind w:firstLine="0"/>
        <w:jc w:val="center"/>
        <w:rPr>
          <w:rFonts w:ascii="Times New Roman" w:hAnsi="Times New Roman" w:cs="Times New Roman"/>
          <w:b/>
          <w:sz w:val="24"/>
          <w:szCs w:val="24"/>
        </w:rPr>
      </w:pPr>
    </w:p>
    <w:p w:rsidR="005943E9" w:rsidRPr="00773D26" w:rsidRDefault="005943E9" w:rsidP="005943E9">
      <w:pPr>
        <w:spacing w:after="0" w:line="240" w:lineRule="auto"/>
        <w:jc w:val="center"/>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BİRİNCİ BÖLÜM</w:t>
      </w:r>
    </w:p>
    <w:p w:rsidR="005943E9" w:rsidRPr="00773D26" w:rsidRDefault="00EB6E66" w:rsidP="005943E9">
      <w:pPr>
        <w:spacing w:after="0" w:line="240" w:lineRule="auto"/>
        <w:jc w:val="center"/>
        <w:rPr>
          <w:rFonts w:ascii="Times New Roman" w:eastAsia="Times New Roman" w:hAnsi="Times New Roman" w:cs="Times New Roman"/>
          <w:b/>
          <w:bCs/>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 xml:space="preserve">Amaç, Kapsam, Dayanak, </w:t>
      </w:r>
      <w:r w:rsidR="005943E9"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Tanımlar</w:t>
      </w: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 xml:space="preserve"> ve Kısaltmalar</w:t>
      </w:r>
    </w:p>
    <w:p w:rsidR="005B01C7" w:rsidRPr="00773D26" w:rsidRDefault="005B01C7" w:rsidP="005943E9">
      <w:pPr>
        <w:spacing w:after="0" w:line="240" w:lineRule="auto"/>
        <w:ind w:firstLine="567"/>
        <w:jc w:val="both"/>
        <w:rPr>
          <w:rFonts w:ascii="Times New Roman" w:eastAsia="Microsoft Sans Serif" w:hAnsi="Times New Roman" w:cs="Times New Roman"/>
          <w:b/>
          <w:sz w:val="24"/>
          <w:szCs w:val="24"/>
        </w:rPr>
      </w:pPr>
    </w:p>
    <w:p w:rsidR="005943E9" w:rsidRPr="00773D26" w:rsidRDefault="005943E9" w:rsidP="005B01C7">
      <w:pPr>
        <w:spacing w:after="0" w:line="240" w:lineRule="auto"/>
        <w:jc w:val="both"/>
        <w:rPr>
          <w:rFonts w:ascii="Times New Roman" w:hAnsi="Times New Roman" w:cs="Times New Roman"/>
          <w:b/>
          <w:sz w:val="24"/>
          <w:szCs w:val="24"/>
          <w14:textOutline w14:w="9525" w14:cap="rnd" w14:cmpd="sng" w14:algn="ctr">
            <w14:noFill/>
            <w14:prstDash w14:val="solid"/>
            <w14:bevel/>
          </w14:textOutline>
        </w:rPr>
      </w:pPr>
      <w:r w:rsidRPr="00773D26">
        <w:rPr>
          <w:rFonts w:ascii="Times New Roman" w:hAnsi="Times New Roman" w:cs="Times New Roman"/>
          <w:b/>
          <w:sz w:val="24"/>
          <w:szCs w:val="24"/>
          <w14:textOutline w14:w="9525" w14:cap="rnd" w14:cmpd="sng" w14:algn="ctr">
            <w14:noFill/>
            <w14:prstDash w14:val="solid"/>
            <w14:bevel/>
          </w14:textOutline>
        </w:rPr>
        <w:t>Amaç</w:t>
      </w:r>
    </w:p>
    <w:p w:rsidR="005B01C7" w:rsidRPr="00773D26" w:rsidRDefault="005B01C7" w:rsidP="005B01C7">
      <w:pPr>
        <w:spacing w:after="0" w:line="240" w:lineRule="auto"/>
        <w:jc w:val="both"/>
        <w:rPr>
          <w:rFonts w:ascii="Times New Roman" w:hAnsi="Times New Roman" w:cs="Times New Roman"/>
          <w:b/>
          <w:sz w:val="24"/>
          <w:szCs w:val="24"/>
          <w14:textOutline w14:w="9525" w14:cap="rnd" w14:cmpd="sng" w14:algn="ctr">
            <w14:noFill/>
            <w14:prstDash w14:val="solid"/>
            <w14:bevel/>
          </w14:textOutline>
        </w:rPr>
      </w:pPr>
    </w:p>
    <w:p w:rsidR="005943E9" w:rsidRPr="00773D26" w:rsidRDefault="005943E9" w:rsidP="005B01C7">
      <w:pPr>
        <w:spacing w:after="0" w:line="240" w:lineRule="auto"/>
        <w:jc w:val="both"/>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b/>
          <w:sz w:val="24"/>
          <w:szCs w:val="24"/>
          <w14:textOutline w14:w="9525" w14:cap="rnd" w14:cmpd="sng" w14:algn="ctr">
            <w14:noFill/>
            <w14:prstDash w14:val="solid"/>
            <w14:bevel/>
          </w14:textOutline>
        </w:rPr>
        <w:t>MADDE 1-</w:t>
      </w:r>
      <w:r w:rsidRPr="00773D26">
        <w:rPr>
          <w:rFonts w:ascii="Times New Roman" w:hAnsi="Times New Roman" w:cs="Times New Roman"/>
          <w:sz w:val="24"/>
          <w:szCs w:val="24"/>
          <w14:textOutline w14:w="9525" w14:cap="rnd" w14:cmpd="sng" w14:algn="ctr">
            <w14:noFill/>
            <w14:prstDash w14:val="solid"/>
            <w14:bevel/>
          </w14:textOutline>
        </w:rPr>
        <w:t xml:space="preserve"> (1) Bu Usul ve Esasların amacı; doğal gaz piyasasında faaliyet gösteren dağıtım şirketlerinin</w:t>
      </w:r>
      <w:r w:rsidR="0011608C" w:rsidRPr="00773D26">
        <w:rPr>
          <w:rFonts w:ascii="Times New Roman" w:hAnsi="Times New Roman" w:cs="Times New Roman"/>
          <w:sz w:val="24"/>
          <w:szCs w:val="24"/>
          <w14:textOutline w14:w="9525" w14:cap="rnd" w14:cmpd="sng" w14:algn="ctr">
            <w14:noFill/>
            <w14:prstDash w14:val="solid"/>
            <w14:bevel/>
          </w14:textOutline>
        </w:rPr>
        <w:t>,</w:t>
      </w:r>
      <w:r w:rsidR="00823A5A" w:rsidRPr="00773D26">
        <w:rPr>
          <w:rFonts w:ascii="Times New Roman" w:hAnsi="Times New Roman" w:cs="Times New Roman"/>
          <w:sz w:val="24"/>
          <w:szCs w:val="24"/>
          <w14:textOutline w14:w="9525" w14:cap="rnd" w14:cmpd="sng" w14:algn="ctr">
            <w14:noFill/>
            <w14:prstDash w14:val="solid"/>
            <w14:bevel/>
          </w14:textOutline>
        </w:rPr>
        <w:t xml:space="preserve"> organize sanayi bölgelerinin talebi ve muvafakati durumunda organize sanayi bölgeleri</w:t>
      </w:r>
      <w:r w:rsidR="00214627" w:rsidRPr="00773D26">
        <w:rPr>
          <w:rFonts w:ascii="Times New Roman" w:hAnsi="Times New Roman" w:cs="Times New Roman"/>
          <w:sz w:val="24"/>
          <w:szCs w:val="24"/>
          <w14:textOutline w14:w="9525" w14:cap="rnd" w14:cmpd="sng" w14:algn="ctr">
            <w14:noFill/>
            <w14:prstDash w14:val="solid"/>
            <w14:bevel/>
          </w14:textOutline>
        </w:rPr>
        <w:t>nde</w:t>
      </w:r>
      <w:r w:rsidR="00823A5A" w:rsidRPr="00773D26">
        <w:rPr>
          <w:rFonts w:ascii="Times New Roman" w:hAnsi="Times New Roman" w:cs="Times New Roman"/>
          <w:sz w:val="24"/>
          <w:szCs w:val="24"/>
          <w14:textOutline w14:w="9525" w14:cap="rnd" w14:cmpd="sng" w14:algn="ctr">
            <w14:noFill/>
            <w14:prstDash w14:val="solid"/>
            <w14:bevel/>
          </w14:textOutline>
        </w:rPr>
        <w:t xml:space="preserve"> </w:t>
      </w:r>
      <w:r w:rsidR="00C82DAC" w:rsidRPr="00773D26">
        <w:rPr>
          <w:rFonts w:ascii="Times New Roman" w:hAnsi="Times New Roman" w:cs="Times New Roman"/>
          <w:sz w:val="24"/>
          <w:szCs w:val="24"/>
          <w14:textOutline w14:w="9525" w14:cap="rnd" w14:cmpd="sng" w14:algn="ctr">
            <w14:noFill/>
            <w14:prstDash w14:val="solid"/>
            <w14:bevel/>
          </w14:textOutline>
        </w:rPr>
        <w:t xml:space="preserve">dağıtım faaliyetinde </w:t>
      </w:r>
      <w:r w:rsidRPr="00773D26">
        <w:rPr>
          <w:rFonts w:ascii="Times New Roman" w:hAnsi="Times New Roman" w:cs="Times New Roman"/>
          <w:sz w:val="24"/>
          <w:szCs w:val="24"/>
        </w:rPr>
        <w:t>bulunmaları</w:t>
      </w:r>
      <w:r w:rsidR="00823A5A" w:rsidRPr="00773D26">
        <w:rPr>
          <w:rFonts w:ascii="Times New Roman" w:hAnsi="Times New Roman" w:cs="Times New Roman"/>
          <w:sz w:val="24"/>
          <w:szCs w:val="24"/>
        </w:rPr>
        <w:t>na ilişkin</w:t>
      </w:r>
      <w:r w:rsidRPr="00773D26">
        <w:rPr>
          <w:rFonts w:ascii="Times New Roman" w:hAnsi="Times New Roman" w:cs="Times New Roman"/>
          <w:sz w:val="24"/>
          <w:szCs w:val="24"/>
        </w:rPr>
        <w:t xml:space="preserve"> </w:t>
      </w:r>
      <w:r w:rsidRPr="00773D26">
        <w:rPr>
          <w:rFonts w:ascii="Times New Roman" w:hAnsi="Times New Roman" w:cs="Times New Roman"/>
          <w:sz w:val="24"/>
          <w:szCs w:val="24"/>
          <w14:textOutline w14:w="9525" w14:cap="rnd" w14:cmpd="sng" w14:algn="ctr">
            <w14:noFill/>
            <w14:prstDash w14:val="solid"/>
            <w14:bevel/>
          </w14:textOutline>
        </w:rPr>
        <w:t>ilke ve kuralların belirlenmesidir.</w:t>
      </w:r>
    </w:p>
    <w:p w:rsidR="005943E9" w:rsidRPr="00773D26" w:rsidRDefault="005943E9" w:rsidP="005B01C7">
      <w:pPr>
        <w:spacing w:after="0" w:line="240" w:lineRule="auto"/>
        <w:jc w:val="both"/>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t xml:space="preserve"> </w:t>
      </w:r>
    </w:p>
    <w:p w:rsidR="005943E9" w:rsidRPr="00773D26" w:rsidRDefault="005943E9" w:rsidP="005B01C7">
      <w:pPr>
        <w:spacing w:after="0" w:line="240" w:lineRule="auto"/>
        <w:jc w:val="both"/>
        <w:rPr>
          <w:rFonts w:ascii="Times New Roman" w:eastAsia="Times New Roman" w:hAnsi="Times New Roman" w:cs="Times New Roman"/>
          <w:b/>
          <w:bCs/>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Kapsam</w:t>
      </w:r>
    </w:p>
    <w:p w:rsidR="005B01C7" w:rsidRPr="00773D26" w:rsidRDefault="005B01C7" w:rsidP="005B01C7">
      <w:pPr>
        <w:spacing w:after="0" w:line="240" w:lineRule="auto"/>
        <w:jc w:val="both"/>
        <w:rPr>
          <w:rFonts w:ascii="Times New Roman" w:eastAsia="Times New Roman" w:hAnsi="Times New Roman" w:cs="Times New Roman"/>
          <w:b/>
          <w:bCs/>
          <w:sz w:val="24"/>
          <w:szCs w:val="24"/>
          <w:lang w:eastAsia="tr-TR"/>
          <w14:textOutline w14:w="9525" w14:cap="rnd" w14:cmpd="sng" w14:algn="ctr">
            <w14:noFill/>
            <w14:prstDash w14:val="solid"/>
            <w14:bevel/>
          </w14:textOutline>
        </w:rPr>
      </w:pPr>
    </w:p>
    <w:p w:rsidR="005943E9" w:rsidRPr="00773D26" w:rsidRDefault="005943E9" w:rsidP="005B01C7">
      <w:pPr>
        <w:spacing w:after="0" w:line="240" w:lineRule="auto"/>
        <w:jc w:val="both"/>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 xml:space="preserve">MADDE 2- </w:t>
      </w:r>
      <w:r w:rsidRPr="00773D26">
        <w:rPr>
          <w:rFonts w:ascii="Times New Roman" w:hAnsi="Times New Roman" w:cs="Times New Roman"/>
          <w:sz w:val="24"/>
          <w:szCs w:val="24"/>
          <w14:textOutline w14:w="9525" w14:cap="rnd" w14:cmpd="sng" w14:algn="ctr">
            <w14:noFill/>
            <w14:prstDash w14:val="solid"/>
            <w14:bevel/>
          </w14:textOutline>
        </w:rPr>
        <w:t xml:space="preserve">(1) Bu Usul ve Esaslar; doğal gaz dağıtım şirketlerinin </w:t>
      </w:r>
      <w:r w:rsidR="00823A5A" w:rsidRPr="00773D26">
        <w:rPr>
          <w:rFonts w:ascii="Times New Roman" w:hAnsi="Times New Roman" w:cs="Times New Roman"/>
          <w:sz w:val="24"/>
          <w:szCs w:val="24"/>
          <w14:textOutline w14:w="9525" w14:cap="rnd" w14:cmpd="sng" w14:algn="ctr">
            <w14:noFill/>
            <w14:prstDash w14:val="solid"/>
            <w14:bevel/>
          </w14:textOutline>
        </w:rPr>
        <w:t xml:space="preserve">organize sanayi bölgelerinde </w:t>
      </w:r>
      <w:r w:rsidR="001536FE" w:rsidRPr="00773D26">
        <w:rPr>
          <w:rFonts w:ascii="Times New Roman" w:hAnsi="Times New Roman" w:cs="Times New Roman"/>
          <w:sz w:val="24"/>
          <w:szCs w:val="24"/>
          <w14:textOutline w14:w="9525" w14:cap="rnd" w14:cmpd="sng" w14:algn="ctr">
            <w14:noFill/>
            <w14:prstDash w14:val="solid"/>
            <w14:bevel/>
          </w14:textOutline>
        </w:rPr>
        <w:t xml:space="preserve">gerçekleştirecekleri </w:t>
      </w:r>
      <w:r w:rsidRPr="00773D26">
        <w:rPr>
          <w:rFonts w:ascii="Times New Roman" w:hAnsi="Times New Roman" w:cs="Times New Roman"/>
          <w:sz w:val="24"/>
          <w:szCs w:val="24"/>
          <w14:textOutline w14:w="9525" w14:cap="rnd" w14:cmpd="sng" w14:algn="ctr">
            <w14:noFill/>
            <w14:prstDash w14:val="solid"/>
            <w14:bevel/>
          </w14:textOutline>
        </w:rPr>
        <w:t>dağıtım faaliyetine yönelik usul ve esaslara ilişkin düzenlemeleri kapsar.</w:t>
      </w:r>
    </w:p>
    <w:p w:rsidR="005943E9" w:rsidRPr="00773D26" w:rsidRDefault="005943E9" w:rsidP="005B01C7">
      <w:pPr>
        <w:spacing w:after="0" w:line="240" w:lineRule="auto"/>
        <w:jc w:val="both"/>
        <w:rPr>
          <w:rFonts w:ascii="Times New Roman" w:hAnsi="Times New Roman" w:cs="Times New Roman"/>
          <w:sz w:val="24"/>
          <w:szCs w:val="24"/>
          <w14:textOutline w14:w="9525" w14:cap="rnd" w14:cmpd="sng" w14:algn="ctr">
            <w14:noFill/>
            <w14:prstDash w14:val="solid"/>
            <w14:bevel/>
          </w14:textOutline>
        </w:rPr>
      </w:pPr>
    </w:p>
    <w:p w:rsidR="005943E9" w:rsidRPr="00773D26" w:rsidRDefault="005943E9" w:rsidP="005B01C7">
      <w:pPr>
        <w:spacing w:after="0" w:line="240" w:lineRule="auto"/>
        <w:jc w:val="both"/>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Dayanak</w:t>
      </w:r>
      <w:r w:rsidRPr="00773D26">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w:t>
      </w:r>
    </w:p>
    <w:p w:rsidR="005B01C7" w:rsidRPr="00773D26" w:rsidRDefault="005B01C7" w:rsidP="005B01C7">
      <w:pPr>
        <w:spacing w:after="0" w:line="240" w:lineRule="auto"/>
        <w:jc w:val="both"/>
        <w:rPr>
          <w:rFonts w:ascii="Times New Roman" w:eastAsia="Times New Roman" w:hAnsi="Times New Roman" w:cs="Times New Roman"/>
          <w:b/>
          <w:sz w:val="24"/>
          <w:szCs w:val="24"/>
          <w:lang w:eastAsia="tr-TR"/>
          <w14:textOutline w14:w="9525" w14:cap="rnd" w14:cmpd="sng" w14:algn="ctr">
            <w14:noFill/>
            <w14:prstDash w14:val="solid"/>
            <w14:bevel/>
          </w14:textOutline>
        </w:rPr>
      </w:pPr>
    </w:p>
    <w:p w:rsidR="005943E9" w:rsidRPr="00773D26" w:rsidRDefault="005943E9" w:rsidP="005B01C7">
      <w:pPr>
        <w:spacing w:after="0" w:line="240" w:lineRule="auto"/>
        <w:jc w:val="both"/>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eastAsia="Times New Roman" w:hAnsi="Times New Roman" w:cs="Times New Roman"/>
          <w:b/>
          <w:sz w:val="24"/>
          <w:szCs w:val="24"/>
          <w:lang w:eastAsia="tr-TR"/>
          <w14:textOutline w14:w="9525" w14:cap="rnd" w14:cmpd="sng" w14:algn="ctr">
            <w14:noFill/>
            <w14:prstDash w14:val="solid"/>
            <w14:bevel/>
          </w14:textOutline>
        </w:rPr>
        <w:t xml:space="preserve">MADDE 3- </w:t>
      </w:r>
      <w:r w:rsidRPr="00773D26">
        <w:rPr>
          <w:rFonts w:ascii="Times New Roman" w:hAnsi="Times New Roman" w:cs="Times New Roman"/>
          <w:sz w:val="24"/>
          <w:szCs w:val="24"/>
          <w14:textOutline w14:w="9525" w14:cap="rnd" w14:cmpd="sng" w14:algn="ctr">
            <w14:noFill/>
            <w14:prstDash w14:val="solid"/>
            <w14:bevel/>
          </w14:textOutline>
        </w:rPr>
        <w:t>(1) Bu Usul ve Esaslar, 4628 sayılı Enerji Piyasası Düzenleme Kurumunun Teşkilat ve Görevleri Hakkında Kanun, 4646 sayılı Doğal Gaz Piyasası Kanunu ve ilgili mevzuata dayanılarak hazırlanmıştır.</w:t>
      </w:r>
    </w:p>
    <w:p w:rsidR="005943E9" w:rsidRPr="00773D26" w:rsidRDefault="005943E9" w:rsidP="005B01C7">
      <w:pPr>
        <w:spacing w:after="0" w:line="240" w:lineRule="auto"/>
        <w:jc w:val="both"/>
        <w:rPr>
          <w:rFonts w:ascii="Times New Roman" w:hAnsi="Times New Roman" w:cs="Times New Roman"/>
          <w:sz w:val="24"/>
          <w:szCs w:val="24"/>
          <w14:textOutline w14:w="9525" w14:cap="rnd" w14:cmpd="sng" w14:algn="ctr">
            <w14:noFill/>
            <w14:prstDash w14:val="solid"/>
            <w14:bevel/>
          </w14:textOutline>
        </w:rPr>
      </w:pPr>
    </w:p>
    <w:p w:rsidR="005943E9" w:rsidRPr="00773D26" w:rsidRDefault="005943E9" w:rsidP="005B01C7">
      <w:pPr>
        <w:tabs>
          <w:tab w:val="left" w:pos="993"/>
        </w:tabs>
        <w:spacing w:after="0" w:line="240" w:lineRule="auto"/>
        <w:jc w:val="both"/>
        <w:rPr>
          <w:rFonts w:ascii="Times New Roman" w:eastAsia="Times New Roman" w:hAnsi="Times New Roman" w:cs="Times New Roman"/>
          <w:b/>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Tanımlar</w:t>
      </w:r>
      <w:r w:rsidRPr="00773D26">
        <w:rPr>
          <w:rFonts w:ascii="Times New Roman" w:eastAsia="Times New Roman" w:hAnsi="Times New Roman" w:cs="Times New Roman"/>
          <w:b/>
          <w:sz w:val="24"/>
          <w:szCs w:val="24"/>
          <w:lang w:eastAsia="tr-TR"/>
          <w14:textOutline w14:w="9525" w14:cap="rnd" w14:cmpd="sng" w14:algn="ctr">
            <w14:noFill/>
            <w14:prstDash w14:val="solid"/>
            <w14:bevel/>
          </w14:textOutline>
        </w:rPr>
        <w:t xml:space="preserve"> </w:t>
      </w:r>
      <w:r w:rsidR="00EB6E66" w:rsidRPr="00773D26">
        <w:rPr>
          <w:rFonts w:ascii="Times New Roman" w:eastAsia="Times New Roman" w:hAnsi="Times New Roman" w:cs="Times New Roman"/>
          <w:b/>
          <w:sz w:val="24"/>
          <w:szCs w:val="24"/>
          <w:lang w:eastAsia="tr-TR"/>
          <w14:textOutline w14:w="9525" w14:cap="rnd" w14:cmpd="sng" w14:algn="ctr">
            <w14:noFill/>
            <w14:prstDash w14:val="solid"/>
            <w14:bevel/>
          </w14:textOutline>
        </w:rPr>
        <w:t xml:space="preserve">ve </w:t>
      </w:r>
      <w:r w:rsidR="00572682" w:rsidRPr="00773D26">
        <w:rPr>
          <w:rFonts w:ascii="Times New Roman" w:eastAsia="Times New Roman" w:hAnsi="Times New Roman" w:cs="Times New Roman"/>
          <w:b/>
          <w:sz w:val="24"/>
          <w:szCs w:val="24"/>
          <w:lang w:eastAsia="tr-TR"/>
          <w14:textOutline w14:w="9525" w14:cap="rnd" w14:cmpd="sng" w14:algn="ctr">
            <w14:noFill/>
            <w14:prstDash w14:val="solid"/>
            <w14:bevel/>
          </w14:textOutline>
        </w:rPr>
        <w:t>kısaltmalar</w:t>
      </w:r>
    </w:p>
    <w:p w:rsidR="005B01C7" w:rsidRPr="00773D26" w:rsidRDefault="005B01C7" w:rsidP="005B01C7">
      <w:pPr>
        <w:tabs>
          <w:tab w:val="left" w:pos="993"/>
        </w:tabs>
        <w:spacing w:after="0" w:line="240" w:lineRule="auto"/>
        <w:jc w:val="both"/>
        <w:rPr>
          <w:rFonts w:ascii="Times New Roman" w:eastAsia="Times New Roman" w:hAnsi="Times New Roman" w:cs="Times New Roman"/>
          <w:b/>
          <w:sz w:val="24"/>
          <w:szCs w:val="24"/>
          <w:lang w:eastAsia="tr-TR"/>
          <w14:textOutline w14:w="9525" w14:cap="rnd" w14:cmpd="sng" w14:algn="ctr">
            <w14:noFill/>
            <w14:prstDash w14:val="solid"/>
            <w14:bevel/>
          </w14:textOutline>
        </w:rPr>
      </w:pPr>
    </w:p>
    <w:p w:rsidR="005943E9" w:rsidRPr="00773D26" w:rsidRDefault="005943E9" w:rsidP="005B01C7">
      <w:pPr>
        <w:tabs>
          <w:tab w:val="left" w:pos="993"/>
        </w:tabs>
        <w:spacing w:after="0" w:line="240" w:lineRule="auto"/>
        <w:jc w:val="both"/>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sz w:val="24"/>
          <w:szCs w:val="24"/>
          <w:lang w:eastAsia="tr-TR"/>
          <w14:textOutline w14:w="9525" w14:cap="rnd" w14:cmpd="sng" w14:algn="ctr">
            <w14:noFill/>
            <w14:prstDash w14:val="solid"/>
            <w14:bevel/>
          </w14:textOutline>
        </w:rPr>
        <w:t>MADDE 4-</w:t>
      </w:r>
      <w:r w:rsidRPr="00773D26">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(1) Bu </w:t>
      </w:r>
      <w:r w:rsidRPr="00773D26">
        <w:rPr>
          <w:rFonts w:ascii="Times New Roman" w:hAnsi="Times New Roman" w:cs="Times New Roman"/>
          <w:sz w:val="24"/>
          <w:szCs w:val="24"/>
          <w14:textOutline w14:w="9525" w14:cap="rnd" w14:cmpd="sng" w14:algn="ctr">
            <w14:noFill/>
            <w14:prstDash w14:val="solid"/>
            <w14:bevel/>
          </w14:textOutline>
        </w:rPr>
        <w:t>Usul ve Esaslarda</w:t>
      </w:r>
      <w:r w:rsidRPr="00773D26">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yer alan;</w:t>
      </w:r>
    </w:p>
    <w:p w:rsidR="005B01C7" w:rsidRPr="00773D26" w:rsidRDefault="005B01C7" w:rsidP="005B01C7">
      <w:pPr>
        <w:tabs>
          <w:tab w:val="left" w:pos="993"/>
        </w:tabs>
        <w:spacing w:after="0" w:line="240" w:lineRule="auto"/>
        <w:jc w:val="both"/>
        <w:rPr>
          <w:rFonts w:ascii="Times New Roman" w:eastAsia="Times New Roman" w:hAnsi="Times New Roman" w:cs="Times New Roman"/>
          <w:b/>
          <w:sz w:val="24"/>
          <w:szCs w:val="24"/>
          <w:lang w:eastAsia="tr-TR"/>
          <w14:textOutline w14:w="9525" w14:cap="rnd" w14:cmpd="sng" w14:algn="ctr">
            <w14:noFill/>
            <w14:prstDash w14:val="solid"/>
            <w14:bevel/>
          </w14:textOutline>
        </w:rPr>
      </w:pPr>
    </w:p>
    <w:p w:rsidR="00012C16" w:rsidRPr="00773D26" w:rsidRDefault="00012C16" w:rsidP="003E1FC1">
      <w:pPr>
        <w:pStyle w:val="NormalWeb"/>
        <w:numPr>
          <w:ilvl w:val="0"/>
          <w:numId w:val="2"/>
        </w:numPr>
        <w:tabs>
          <w:tab w:val="left" w:pos="0"/>
          <w:tab w:val="left" w:pos="284"/>
        </w:tabs>
        <w:spacing w:before="0" w:beforeAutospacing="0" w:after="0" w:afterAutospacing="0"/>
        <w:ind w:left="0" w:firstLine="0"/>
        <w:jc w:val="both"/>
      </w:pPr>
      <w:r w:rsidRPr="00773D26">
        <w:rPr>
          <w:b/>
        </w:rPr>
        <w:t xml:space="preserve">Bağlantı hattı: </w:t>
      </w:r>
      <w:r w:rsidRPr="00773D26">
        <w:t xml:space="preserve">Ulusal iletim şebekesini veya dağıtım şebekesini serbest tüketici servis kutusuna veya basınç düşürme ve ölçüm istasyonuna bağlayan boru hattını ve servis kutusu veya basınç düşürme ve ölçüm istasyonu </w:t>
      </w:r>
      <w:r w:rsidR="00773D26" w:rsidRPr="00773D26">
        <w:t>dâhil</w:t>
      </w:r>
      <w:r w:rsidRPr="00773D26">
        <w:t xml:space="preserve"> ilgili teçhizatı,</w:t>
      </w:r>
    </w:p>
    <w:p w:rsidR="00120DD9" w:rsidRPr="00773D26" w:rsidRDefault="00120DD9" w:rsidP="00773D26">
      <w:pPr>
        <w:pStyle w:val="NormalWeb"/>
        <w:numPr>
          <w:ilvl w:val="0"/>
          <w:numId w:val="2"/>
        </w:numPr>
        <w:tabs>
          <w:tab w:val="left" w:pos="0"/>
          <w:tab w:val="left" w:pos="284"/>
        </w:tabs>
        <w:spacing w:before="0" w:beforeAutospacing="0" w:after="0" w:afterAutospacing="0"/>
        <w:ind w:left="0" w:firstLine="0"/>
        <w:jc w:val="both"/>
      </w:pPr>
      <w:r w:rsidRPr="00773D26">
        <w:rPr>
          <w:b/>
        </w:rPr>
        <w:t>Dağıtım:</w:t>
      </w:r>
      <w:r w:rsidRPr="00773D26">
        <w:t xml:space="preserve"> Doğal gazın müşterilere teslim edilmek üzere mahalli gaz boru hattı şebekesi ile naklini ve perakende satışını,</w:t>
      </w:r>
    </w:p>
    <w:p w:rsidR="00120DD9" w:rsidRPr="00773D26" w:rsidRDefault="00120DD9" w:rsidP="005B01C7">
      <w:pPr>
        <w:pStyle w:val="NormalWeb"/>
        <w:numPr>
          <w:ilvl w:val="0"/>
          <w:numId w:val="2"/>
        </w:numPr>
        <w:tabs>
          <w:tab w:val="left" w:pos="0"/>
          <w:tab w:val="left" w:pos="284"/>
        </w:tabs>
        <w:spacing w:before="0" w:beforeAutospacing="0" w:after="0" w:afterAutospacing="0"/>
        <w:ind w:left="0" w:firstLine="0"/>
        <w:jc w:val="both"/>
      </w:pPr>
      <w:r w:rsidRPr="00773D26">
        <w:rPr>
          <w:b/>
        </w:rPr>
        <w:t>Dağıtım bölgesi</w:t>
      </w:r>
      <w:r w:rsidR="00214627" w:rsidRPr="00773D26">
        <w:rPr>
          <w:b/>
        </w:rPr>
        <w:t>:</w:t>
      </w:r>
      <w:r w:rsidRPr="00773D26">
        <w:t xml:space="preserve"> Dağıtım şirketinin dağıtım faaliyetini gerçekleştirebilmek için yetkili kılındığı bölgeyi, </w:t>
      </w:r>
    </w:p>
    <w:p w:rsidR="008A158C" w:rsidRPr="00773D26" w:rsidRDefault="008A158C" w:rsidP="005B01C7">
      <w:pPr>
        <w:pStyle w:val="NormalWeb"/>
        <w:numPr>
          <w:ilvl w:val="0"/>
          <w:numId w:val="2"/>
        </w:numPr>
        <w:tabs>
          <w:tab w:val="left" w:pos="0"/>
          <w:tab w:val="left" w:pos="284"/>
        </w:tabs>
        <w:spacing w:before="0" w:beforeAutospacing="0" w:after="0" w:afterAutospacing="0"/>
        <w:ind w:left="0" w:firstLine="0"/>
        <w:jc w:val="both"/>
      </w:pPr>
      <w:r w:rsidRPr="00773D26">
        <w:rPr>
          <w:b/>
        </w:rPr>
        <w:t>Dağıtım şebekesi:</w:t>
      </w:r>
      <w:r w:rsidRPr="00773D26">
        <w:t xml:space="preserve"> Bir dağıtım şirketinin belirlenmiş bölgesinde, işlettiği doğal gaz dağıtım tesislerini ve boru hatlarını,</w:t>
      </w:r>
    </w:p>
    <w:p w:rsidR="00632880" w:rsidRPr="00773D26" w:rsidRDefault="00632880" w:rsidP="005B01C7">
      <w:pPr>
        <w:pStyle w:val="NormalWeb"/>
        <w:numPr>
          <w:ilvl w:val="0"/>
          <w:numId w:val="2"/>
        </w:numPr>
        <w:tabs>
          <w:tab w:val="left" w:pos="0"/>
          <w:tab w:val="left" w:pos="284"/>
        </w:tabs>
        <w:spacing w:before="0" w:beforeAutospacing="0" w:after="0" w:afterAutospacing="0"/>
        <w:ind w:left="0" w:firstLine="0"/>
        <w:jc w:val="both"/>
      </w:pPr>
      <w:r w:rsidRPr="00773D26">
        <w:rPr>
          <w:b/>
        </w:rPr>
        <w:t>Dağıtım şirketi:</w:t>
      </w:r>
      <w:r w:rsidRPr="00773D26">
        <w:t xml:space="preserve"> Belirlenen bir şehirde doğal gazın dağıtımı ve mahalli gaz boru hattı şebekesi ile nakli faaliyetlerini yapmaya yetkili kılınan tüzel kişiyi,</w:t>
      </w:r>
    </w:p>
    <w:p w:rsidR="005943E9" w:rsidRPr="00773D26" w:rsidRDefault="005943E9" w:rsidP="005B01C7">
      <w:pPr>
        <w:pStyle w:val="NormalWeb"/>
        <w:numPr>
          <w:ilvl w:val="0"/>
          <w:numId w:val="2"/>
        </w:numPr>
        <w:tabs>
          <w:tab w:val="left" w:pos="0"/>
          <w:tab w:val="left" w:pos="284"/>
        </w:tabs>
        <w:spacing w:before="0" w:beforeAutospacing="0" w:after="0" w:afterAutospacing="0"/>
        <w:ind w:left="0" w:firstLine="0"/>
        <w:jc w:val="both"/>
      </w:pPr>
      <w:r w:rsidRPr="00773D26">
        <w:rPr>
          <w:b/>
        </w:rPr>
        <w:t>İlgili mevzuat:</w:t>
      </w:r>
      <w:r w:rsidRPr="00773D26">
        <w:t xml:space="preserve"> Doğal gaz piyasasına ilişkin Kanun</w:t>
      </w:r>
      <w:r w:rsidR="00260524" w:rsidRPr="00773D26">
        <w:t>, Yönetmelik, Tebliğ, Genelge,</w:t>
      </w:r>
      <w:r w:rsidRPr="00773D26">
        <w:t xml:space="preserve"> Kurul Kararı ile ilgili tüzel kişinin sahip olduğu lisans veya lisansları, </w:t>
      </w:r>
    </w:p>
    <w:p w:rsidR="005943E9" w:rsidRPr="00773D26" w:rsidRDefault="005943E9" w:rsidP="005B01C7">
      <w:pPr>
        <w:pStyle w:val="ListeParagraf"/>
        <w:widowControl/>
        <w:numPr>
          <w:ilvl w:val="0"/>
          <w:numId w:val="2"/>
        </w:numPr>
        <w:tabs>
          <w:tab w:val="left" w:pos="0"/>
          <w:tab w:val="left" w:pos="284"/>
        </w:tabs>
        <w:ind w:left="0" w:firstLine="0"/>
        <w:contextualSpacing w:val="0"/>
        <w:jc w:val="both"/>
        <w:rPr>
          <w:rFonts w:ascii="Times New Roman" w:hAnsi="Times New Roman" w:cs="Times New Roman"/>
          <w14:textOutline w14:w="9525" w14:cap="rnd" w14:cmpd="sng" w14:algn="ctr">
            <w14:noFill/>
            <w14:prstDash w14:val="solid"/>
            <w14:bevel/>
          </w14:textOutline>
        </w:rPr>
      </w:pPr>
      <w:r w:rsidRPr="00773D26">
        <w:rPr>
          <w:rFonts w:ascii="Times New Roman" w:eastAsia="Times New Roman" w:hAnsi="Times New Roman" w:cs="Times New Roman"/>
          <w:b/>
          <w:bCs/>
          <w14:textOutline w14:w="9525" w14:cap="rnd" w14:cmpd="sng" w14:algn="ctr">
            <w14:noFill/>
            <w14:prstDash w14:val="solid"/>
            <w14:bevel/>
          </w14:textOutline>
        </w:rPr>
        <w:t>Kurul:</w:t>
      </w:r>
      <w:r w:rsidRPr="00773D26">
        <w:rPr>
          <w:rFonts w:ascii="Times New Roman" w:eastAsia="Times New Roman" w:hAnsi="Times New Roman" w:cs="Times New Roman"/>
          <w:bCs/>
          <w14:textOutline w14:w="9525" w14:cap="rnd" w14:cmpd="sng" w14:algn="ctr">
            <w14:noFill/>
            <w14:prstDash w14:val="solid"/>
            <w14:bevel/>
          </w14:textOutline>
        </w:rPr>
        <w:t xml:space="preserve"> Enerji Piyasası Düzenleme Kurulunu,</w:t>
      </w:r>
    </w:p>
    <w:p w:rsidR="005943E9" w:rsidRPr="00773D26" w:rsidRDefault="005943E9" w:rsidP="005B01C7">
      <w:pPr>
        <w:pStyle w:val="ListeParagraf"/>
        <w:widowControl/>
        <w:numPr>
          <w:ilvl w:val="0"/>
          <w:numId w:val="2"/>
        </w:numPr>
        <w:tabs>
          <w:tab w:val="left" w:pos="0"/>
          <w:tab w:val="left" w:pos="284"/>
        </w:tabs>
        <w:ind w:left="0" w:firstLine="0"/>
        <w:contextualSpacing w:val="0"/>
        <w:jc w:val="both"/>
        <w:rPr>
          <w:rFonts w:ascii="Times New Roman" w:hAnsi="Times New Roman" w:cs="Times New Roman"/>
          <w14:textOutline w14:w="9525" w14:cap="rnd" w14:cmpd="sng" w14:algn="ctr">
            <w14:noFill/>
            <w14:prstDash w14:val="solid"/>
            <w14:bevel/>
          </w14:textOutline>
        </w:rPr>
      </w:pPr>
      <w:r w:rsidRPr="00773D26">
        <w:rPr>
          <w:rFonts w:ascii="Times New Roman" w:eastAsia="Times New Roman" w:hAnsi="Times New Roman" w:cs="Times New Roman"/>
          <w:b/>
          <w:bCs/>
          <w14:textOutline w14:w="9525" w14:cap="rnd" w14:cmpd="sng" w14:algn="ctr">
            <w14:noFill/>
            <w14:prstDash w14:val="solid"/>
            <w14:bevel/>
          </w14:textOutline>
        </w:rPr>
        <w:t>Kurum:</w:t>
      </w:r>
      <w:r w:rsidRPr="00773D26">
        <w:rPr>
          <w:rFonts w:ascii="Times New Roman" w:eastAsia="Times New Roman" w:hAnsi="Times New Roman" w:cs="Times New Roman"/>
          <w:bCs/>
          <w14:textOutline w14:w="9525" w14:cap="rnd" w14:cmpd="sng" w14:algn="ctr">
            <w14:noFill/>
            <w14:prstDash w14:val="solid"/>
            <w14:bevel/>
          </w14:textOutline>
        </w:rPr>
        <w:t xml:space="preserve"> Enerji Piyasası Düzenleme Kurumunu,</w:t>
      </w:r>
    </w:p>
    <w:p w:rsidR="008A158C" w:rsidRPr="00773D26" w:rsidRDefault="008A158C" w:rsidP="00773D26">
      <w:pPr>
        <w:pStyle w:val="ListeParagraf"/>
        <w:widowControl/>
        <w:numPr>
          <w:ilvl w:val="0"/>
          <w:numId w:val="2"/>
        </w:numPr>
        <w:tabs>
          <w:tab w:val="left" w:pos="0"/>
          <w:tab w:val="left" w:pos="284"/>
          <w:tab w:val="left" w:pos="426"/>
        </w:tabs>
        <w:ind w:left="0" w:firstLine="0"/>
        <w:contextualSpacing w:val="0"/>
        <w:jc w:val="both"/>
        <w:rPr>
          <w:rFonts w:ascii="Times New Roman" w:eastAsia="Times New Roman" w:hAnsi="Times New Roman" w:cs="Times New Roman"/>
          <w:bCs/>
          <w14:textOutline w14:w="9525" w14:cap="rnd" w14:cmpd="sng" w14:algn="ctr">
            <w14:noFill/>
            <w14:prstDash w14:val="solid"/>
            <w14:bevel/>
          </w14:textOutline>
        </w:rPr>
      </w:pPr>
      <w:r w:rsidRPr="00773D26">
        <w:rPr>
          <w:rFonts w:ascii="Times New Roman" w:eastAsia="Times New Roman" w:hAnsi="Times New Roman" w:cs="Times New Roman"/>
          <w:b/>
          <w:bCs/>
          <w14:textOutline w14:w="9525" w14:cap="rnd" w14:cmpd="sng" w14:algn="ctr">
            <w14:noFill/>
            <w14:prstDash w14:val="solid"/>
            <w14:bevel/>
          </w14:textOutline>
        </w:rPr>
        <w:t>Mahallî gaz boru hattı:</w:t>
      </w:r>
      <w:r w:rsidRPr="00773D26">
        <w:rPr>
          <w:rFonts w:ascii="Times New Roman" w:eastAsia="Times New Roman" w:hAnsi="Times New Roman" w:cs="Times New Roman"/>
          <w:bCs/>
          <w14:textOutline w14:w="9525" w14:cap="rnd" w14:cmpd="sng" w14:algn="ctr">
            <w14:noFill/>
            <w14:prstDash w14:val="solid"/>
            <w14:bevel/>
          </w14:textOutline>
        </w:rPr>
        <w:t xml:space="preserve"> Şehir içi doğal gaz dağıtımı yapacak olan dağıtım şirketinin inşa edip işleteceği tüm dağıtım hatlarını, </w:t>
      </w:r>
    </w:p>
    <w:p w:rsidR="002679BB" w:rsidRPr="00773D26" w:rsidRDefault="002679BB" w:rsidP="00773D26">
      <w:pPr>
        <w:pStyle w:val="ListeParagraf"/>
        <w:widowControl/>
        <w:numPr>
          <w:ilvl w:val="0"/>
          <w:numId w:val="2"/>
        </w:numPr>
        <w:tabs>
          <w:tab w:val="left" w:pos="0"/>
          <w:tab w:val="left" w:pos="284"/>
          <w:tab w:val="left" w:pos="426"/>
        </w:tabs>
        <w:ind w:left="0" w:firstLine="0"/>
        <w:contextualSpacing w:val="0"/>
        <w:jc w:val="both"/>
        <w:rPr>
          <w:rFonts w:ascii="Times New Roman" w:eastAsia="Times New Roman" w:hAnsi="Times New Roman" w:cs="Times New Roman"/>
          <w:bCs/>
          <w14:textOutline w14:w="9525" w14:cap="rnd" w14:cmpd="sng" w14:algn="ctr">
            <w14:noFill/>
            <w14:prstDash w14:val="solid"/>
            <w14:bevel/>
          </w14:textOutline>
        </w:rPr>
      </w:pPr>
      <w:proofErr w:type="spellStart"/>
      <w:r w:rsidRPr="00773D26">
        <w:rPr>
          <w:rFonts w:ascii="Times New Roman" w:eastAsia="Times New Roman" w:hAnsi="Times New Roman" w:cs="Times New Roman"/>
          <w:b/>
          <w:bCs/>
          <w14:textOutline w14:w="9525" w14:cap="rnd" w14:cmpd="sng" w14:algn="ctr">
            <w14:noFill/>
            <w14:prstDash w14:val="solid"/>
            <w14:bevel/>
          </w14:textOutline>
        </w:rPr>
        <w:t>Muvafakat</w:t>
      </w:r>
      <w:r w:rsidR="00D03119" w:rsidRPr="00773D26">
        <w:rPr>
          <w:rFonts w:ascii="Times New Roman" w:eastAsia="Times New Roman" w:hAnsi="Times New Roman" w:cs="Times New Roman"/>
          <w:b/>
          <w:bCs/>
          <w14:textOutline w14:w="9525" w14:cap="rnd" w14:cmpd="sng" w14:algn="ctr">
            <w14:noFill/>
            <w14:prstDash w14:val="solid"/>
            <w14:bevel/>
          </w14:textOutline>
        </w:rPr>
        <w:t>name</w:t>
      </w:r>
      <w:proofErr w:type="spellEnd"/>
      <w:r w:rsidRPr="00773D26">
        <w:rPr>
          <w:rFonts w:ascii="Times New Roman" w:eastAsia="Times New Roman" w:hAnsi="Times New Roman" w:cs="Times New Roman"/>
          <w:b/>
          <w:bCs/>
          <w14:textOutline w14:w="9525" w14:cap="rnd" w14:cmpd="sng" w14:algn="ctr">
            <w14:noFill/>
            <w14:prstDash w14:val="solid"/>
            <w14:bevel/>
          </w14:textOutline>
        </w:rPr>
        <w:t>:</w:t>
      </w:r>
      <w:r w:rsidR="00D03119" w:rsidRPr="00773D26">
        <w:rPr>
          <w:rFonts w:ascii="Times New Roman" w:eastAsia="Times New Roman" w:hAnsi="Times New Roman" w:cs="Times New Roman"/>
          <w:bCs/>
          <w14:textOutline w14:w="9525" w14:cap="rnd" w14:cmpd="sng" w14:algn="ctr">
            <w14:noFill/>
            <w14:prstDash w14:val="solid"/>
            <w14:bevel/>
          </w14:textOutline>
        </w:rPr>
        <w:t xml:space="preserve"> </w:t>
      </w:r>
      <w:r w:rsidR="00D03119" w:rsidRPr="00773D26">
        <w:rPr>
          <w:rFonts w:ascii="Times New Roman" w:hAnsi="Times New Roman" w:cs="Times New Roman"/>
        </w:rPr>
        <w:t xml:space="preserve">OSB sınırları içerisinde doğal gaz dağıtım faaliyetinin </w:t>
      </w:r>
      <w:r w:rsidR="00D03119" w:rsidRPr="00773D26">
        <w:rPr>
          <w:rFonts w:ascii="Times New Roman" w:hAnsi="Times New Roman" w:cs="Times New Roman"/>
          <w14:textOutline w14:w="9525" w14:cap="rnd" w14:cmpd="sng" w14:algn="ctr">
            <w14:noFill/>
            <w14:prstDash w14:val="solid"/>
            <w14:bevel/>
          </w14:textOutline>
        </w:rPr>
        <w:t>ilgili mevzuat kapsamında</w:t>
      </w:r>
      <w:r w:rsidR="00D03119" w:rsidRPr="00773D26">
        <w:rPr>
          <w:rFonts w:ascii="Times New Roman" w:hAnsi="Times New Roman" w:cs="Times New Roman"/>
        </w:rPr>
        <w:t xml:space="preserve"> dağıtım şirketi tarafından gerçekleştirilmesinin kabul edildiğine dair </w:t>
      </w:r>
      <w:r w:rsidR="00CC3978" w:rsidRPr="00773D26">
        <w:rPr>
          <w:rFonts w:ascii="Times New Roman" w:hAnsi="Times New Roman" w:cs="Times New Roman"/>
        </w:rPr>
        <w:t xml:space="preserve">OSB genel kurulunca alınan kararla onaylanan </w:t>
      </w:r>
      <w:r w:rsidR="00D03119" w:rsidRPr="00773D26">
        <w:rPr>
          <w:rFonts w:ascii="Times New Roman" w:hAnsi="Times New Roman" w:cs="Times New Roman"/>
        </w:rPr>
        <w:t xml:space="preserve">belge, </w:t>
      </w:r>
      <w:r w:rsidR="00D03119" w:rsidRPr="00773D26">
        <w:rPr>
          <w:rFonts w:ascii="Times New Roman" w:eastAsia="Times New Roman" w:hAnsi="Times New Roman" w:cs="Times New Roman"/>
          <w:bCs/>
          <w14:textOutline w14:w="9525" w14:cap="rnd" w14:cmpd="sng" w14:algn="ctr">
            <w14:noFill/>
            <w14:prstDash w14:val="solid"/>
            <w14:bevel/>
          </w14:textOutline>
        </w:rPr>
        <w:t xml:space="preserve"> </w:t>
      </w:r>
    </w:p>
    <w:p w:rsidR="005B2136" w:rsidRPr="00773D26" w:rsidRDefault="00184121" w:rsidP="005B2136">
      <w:pPr>
        <w:pStyle w:val="ListeParagraf"/>
        <w:widowControl/>
        <w:numPr>
          <w:ilvl w:val="0"/>
          <w:numId w:val="2"/>
        </w:numPr>
        <w:tabs>
          <w:tab w:val="left" w:pos="0"/>
          <w:tab w:val="left" w:pos="284"/>
          <w:tab w:val="left" w:pos="426"/>
        </w:tabs>
        <w:ind w:left="0" w:firstLine="0"/>
        <w:contextualSpacing w:val="0"/>
        <w:jc w:val="both"/>
        <w:rPr>
          <w:rFonts w:ascii="Times New Roman" w:eastAsia="Times New Roman" w:hAnsi="Times New Roman" w:cs="Times New Roman"/>
          <w:bCs/>
          <w14:textOutline w14:w="9525" w14:cap="rnd" w14:cmpd="sng" w14:algn="ctr">
            <w14:noFill/>
            <w14:prstDash w14:val="solid"/>
            <w14:bevel/>
          </w14:textOutline>
        </w:rPr>
      </w:pPr>
      <w:r w:rsidRPr="00773D26">
        <w:rPr>
          <w:rFonts w:ascii="Times New Roman" w:eastAsia="Times New Roman" w:hAnsi="Times New Roman" w:cs="Times New Roman"/>
          <w:b/>
          <w:bCs/>
          <w14:textOutline w14:w="9525" w14:cap="rnd" w14:cmpd="sng" w14:algn="ctr">
            <w14:noFill/>
            <w14:prstDash w14:val="solid"/>
            <w14:bevel/>
          </w14:textOutline>
        </w:rPr>
        <w:lastRenderedPageBreak/>
        <w:t>OSB Dağıtım Hizmeti Sözleşmesi:</w:t>
      </w:r>
      <w:r w:rsidRPr="00773D26">
        <w:rPr>
          <w:rFonts w:ascii="Times New Roman" w:hAnsi="Times New Roman" w:cs="Times New Roman"/>
        </w:rPr>
        <w:t xml:space="preserve"> OSB genel kurul kararı ve </w:t>
      </w:r>
      <w:proofErr w:type="spellStart"/>
      <w:r w:rsidRPr="00773D26">
        <w:rPr>
          <w:rFonts w:ascii="Times New Roman" w:hAnsi="Times New Roman" w:cs="Times New Roman"/>
        </w:rPr>
        <w:t>muvafakatname</w:t>
      </w:r>
      <w:proofErr w:type="spellEnd"/>
      <w:r w:rsidRPr="00773D26">
        <w:rPr>
          <w:rFonts w:ascii="Times New Roman" w:hAnsi="Times New Roman" w:cs="Times New Roman"/>
        </w:rPr>
        <w:t xml:space="preserve"> kapsamında OSB ile dağıtım şirketi arasında imzalanan karşılıklı hak ve yükümlülüklerin belirlendiği anlaşmayı, </w:t>
      </w:r>
    </w:p>
    <w:p w:rsidR="00773D26" w:rsidRPr="00773D26" w:rsidRDefault="002E0FC2" w:rsidP="005B2136">
      <w:pPr>
        <w:pStyle w:val="ListeParagraf"/>
        <w:widowControl/>
        <w:numPr>
          <w:ilvl w:val="0"/>
          <w:numId w:val="2"/>
        </w:numPr>
        <w:tabs>
          <w:tab w:val="left" w:pos="0"/>
          <w:tab w:val="left" w:pos="284"/>
          <w:tab w:val="left" w:pos="426"/>
        </w:tabs>
        <w:ind w:left="0" w:firstLine="0"/>
        <w:contextualSpacing w:val="0"/>
        <w:jc w:val="both"/>
        <w:rPr>
          <w:rFonts w:ascii="Times New Roman" w:hAnsi="Times New Roman" w:cs="Times New Roman"/>
        </w:rPr>
      </w:pPr>
      <w:r w:rsidRPr="00773D26">
        <w:rPr>
          <w:rFonts w:ascii="Times New Roman" w:eastAsia="Times New Roman" w:hAnsi="Times New Roman" w:cs="Times New Roman"/>
          <w:b/>
          <w:bCs/>
          <w14:textOutline w14:w="9525" w14:cap="rnd" w14:cmpd="sng" w14:algn="ctr">
            <w14:noFill/>
            <w14:prstDash w14:val="solid"/>
            <w14:bevel/>
          </w14:textOutline>
        </w:rPr>
        <w:t>OSB Kanunu:</w:t>
      </w:r>
      <w:r w:rsidRPr="00773D26">
        <w:rPr>
          <w:rFonts w:ascii="Times New Roman" w:hAnsi="Times New Roman" w:cs="Times New Roman"/>
        </w:rPr>
        <w:t xml:space="preserve"> </w:t>
      </w:r>
      <w:proofErr w:type="gramStart"/>
      <w:r w:rsidRPr="00773D26">
        <w:rPr>
          <w:rFonts w:ascii="Times New Roman" w:hAnsi="Times New Roman" w:cs="Times New Roman"/>
        </w:rPr>
        <w:t>12/4/2000</w:t>
      </w:r>
      <w:proofErr w:type="gramEnd"/>
      <w:r w:rsidRPr="00773D26">
        <w:rPr>
          <w:rFonts w:ascii="Times New Roman" w:hAnsi="Times New Roman" w:cs="Times New Roman"/>
        </w:rPr>
        <w:t xml:space="preserve"> tarihli ve 4562 sayılı Organize Sanayi Bölgeleri Kanununu</w:t>
      </w:r>
      <w:r w:rsidR="005B2136" w:rsidRPr="00773D26">
        <w:rPr>
          <w:rFonts w:ascii="Times New Roman" w:hAnsi="Times New Roman" w:cs="Times New Roman"/>
        </w:rPr>
        <w:t>,</w:t>
      </w:r>
    </w:p>
    <w:p w:rsidR="00773D26" w:rsidRPr="00773D26" w:rsidRDefault="00773D26" w:rsidP="005B2136">
      <w:pPr>
        <w:pStyle w:val="ListeParagraf"/>
        <w:widowControl/>
        <w:numPr>
          <w:ilvl w:val="0"/>
          <w:numId w:val="2"/>
        </w:numPr>
        <w:tabs>
          <w:tab w:val="left" w:pos="0"/>
          <w:tab w:val="left" w:pos="284"/>
          <w:tab w:val="left" w:pos="426"/>
        </w:tabs>
        <w:ind w:left="0" w:firstLine="0"/>
        <w:contextualSpacing w:val="0"/>
        <w:jc w:val="both"/>
        <w:rPr>
          <w:rFonts w:ascii="Times New Roman" w:hAnsi="Times New Roman" w:cs="Times New Roman"/>
        </w:rPr>
      </w:pPr>
      <w:proofErr w:type="gramStart"/>
      <w:r w:rsidRPr="00773D26">
        <w:rPr>
          <w:rFonts w:ascii="Times New Roman" w:eastAsia="Times New Roman" w:hAnsi="Times New Roman" w:cs="Times New Roman"/>
          <w:b/>
          <w:bCs/>
          <w14:textOutline w14:w="9525" w14:cap="rnd" w14:cmpd="sng" w14:algn="ctr">
            <w14:noFill/>
            <w14:prstDash w14:val="solid"/>
            <w14:bevel/>
          </w14:textOutline>
        </w:rPr>
        <w:t>Organize Sanayi Bölgesi (OSB):</w:t>
      </w:r>
      <w:r w:rsidRPr="00773D26">
        <w:rPr>
          <w:rFonts w:ascii="Times New Roman" w:eastAsia="Times New Roman" w:hAnsi="Times New Roman" w:cs="Times New Roman"/>
          <w:bCs/>
          <w14:textOutline w14:w="9525" w14:cap="rnd" w14:cmpd="sng" w14:algn="ctr">
            <w14:noFill/>
            <w14:prstDash w14:val="solid"/>
            <w14:bevel/>
          </w14:textOutline>
        </w:rPr>
        <w:t xml:space="preserve"> Sanayinin uygun görülen alanlarda yapılanmasını sağlamak, çarpık sanayileşme ve çevre sorunlarını önlemek, kentleşmeyi yönlendirmek, kaynakları rasyonel kullanmak, bilgi ve bilişim teknolojilerinden yararlanmak, sanayi türlerinin belirli bir plan dâhilinde yerleştirilmesi ve geliştirilmesi amacıyla, sınırları tasdik edilmiş arazi parçalarının imar planlarındaki oranlar dâhilinde gerekli ortak kullanım alanları, hizmet ve destek alanları ve teknoloji geliştirme bölgeleri ile donatılıp planlı bir şekilde ve belirli sistemler dâhilinde sanayi için tahsis edilmesiyle oluşturulan ve OSB Kanunu hükümlerine göre kurulan, planlanan ve işletilen, kaynak kullanımında verimliliği hedefleyen mal ve hizmet üretim bölgelerini,</w:t>
      </w:r>
      <w:r w:rsidR="002E0FC2" w:rsidRPr="00773D26">
        <w:rPr>
          <w:rFonts w:ascii="Times New Roman" w:hAnsi="Times New Roman" w:cs="Times New Roman"/>
        </w:rPr>
        <w:t xml:space="preserve"> </w:t>
      </w:r>
      <w:proofErr w:type="gramEnd"/>
    </w:p>
    <w:p w:rsidR="00184121" w:rsidRPr="00773D26" w:rsidRDefault="002E0FC2" w:rsidP="00773D26">
      <w:pPr>
        <w:pStyle w:val="ListeParagraf"/>
        <w:widowControl/>
        <w:tabs>
          <w:tab w:val="left" w:pos="0"/>
          <w:tab w:val="left" w:pos="284"/>
          <w:tab w:val="left" w:pos="426"/>
        </w:tabs>
        <w:ind w:left="0"/>
        <w:contextualSpacing w:val="0"/>
        <w:jc w:val="both"/>
        <w:rPr>
          <w:rFonts w:ascii="Times New Roman" w:hAnsi="Times New Roman" w:cs="Times New Roman"/>
        </w:rPr>
      </w:pPr>
      <w:r w:rsidRPr="00773D26">
        <w:rPr>
          <w:rFonts w:ascii="Times New Roman" w:hAnsi="Times New Roman" w:cs="Times New Roman"/>
        </w:rPr>
        <w:t xml:space="preserve"> </w:t>
      </w:r>
    </w:p>
    <w:p w:rsidR="005943E9" w:rsidRPr="00773D26" w:rsidRDefault="005943E9" w:rsidP="005B01C7">
      <w:pPr>
        <w:tabs>
          <w:tab w:val="left" w:pos="0"/>
          <w:tab w:val="left" w:pos="284"/>
        </w:tabs>
        <w:spacing w:after="0" w:line="240" w:lineRule="auto"/>
        <w:jc w:val="both"/>
        <w:rPr>
          <w:rFonts w:ascii="Times New Roman" w:eastAsia="Times New Roman" w:hAnsi="Times New Roman" w:cs="Times New Roman"/>
          <w:sz w:val="24"/>
          <w:szCs w:val="24"/>
          <w:lang w:eastAsia="tr-TR"/>
          <w14:textOutline w14:w="9525" w14:cap="rnd" w14:cmpd="sng" w14:algn="ctr">
            <w14:noFill/>
            <w14:prstDash w14:val="solid"/>
            <w14:bevel/>
          </w14:textOutline>
        </w:rPr>
      </w:pPr>
      <w:proofErr w:type="gramStart"/>
      <w:r w:rsidRPr="00773D26">
        <w:rPr>
          <w:rFonts w:ascii="Times New Roman" w:eastAsia="Times New Roman" w:hAnsi="Times New Roman" w:cs="Times New Roman"/>
          <w:sz w:val="24"/>
          <w:szCs w:val="24"/>
          <w:lang w:eastAsia="tr-TR"/>
          <w14:textOutline w14:w="9525" w14:cap="rnd" w14:cmpd="sng" w14:algn="ctr">
            <w14:noFill/>
            <w14:prstDash w14:val="solid"/>
            <w14:bevel/>
          </w14:textOutline>
        </w:rPr>
        <w:t>ifade</w:t>
      </w:r>
      <w:proofErr w:type="gramEnd"/>
      <w:r w:rsidRPr="00773D26">
        <w:rPr>
          <w:rFonts w:ascii="Times New Roman" w:eastAsia="Times New Roman" w:hAnsi="Times New Roman" w:cs="Times New Roman"/>
          <w:sz w:val="24"/>
          <w:szCs w:val="24"/>
          <w:lang w:eastAsia="tr-TR"/>
          <w14:textOutline w14:w="9525" w14:cap="rnd" w14:cmpd="sng" w14:algn="ctr">
            <w14:noFill/>
            <w14:prstDash w14:val="solid"/>
            <w14:bevel/>
          </w14:textOutline>
        </w:rPr>
        <w:t xml:space="preserve"> eder</w:t>
      </w:r>
      <w:r w:rsidR="005B2136" w:rsidRPr="00773D26">
        <w:rPr>
          <w:rFonts w:ascii="Times New Roman" w:eastAsia="Times New Roman" w:hAnsi="Times New Roman" w:cs="Times New Roman"/>
          <w:sz w:val="24"/>
          <w:szCs w:val="24"/>
          <w:lang w:eastAsia="tr-TR"/>
          <w14:textOutline w14:w="9525" w14:cap="rnd" w14:cmpd="sng" w14:algn="ctr">
            <w14:noFill/>
            <w14:prstDash w14:val="solid"/>
            <w14:bevel/>
          </w14:textOutline>
        </w:rPr>
        <w:t>.</w:t>
      </w:r>
    </w:p>
    <w:p w:rsidR="005943E9" w:rsidRPr="00773D26" w:rsidRDefault="005943E9" w:rsidP="005B01C7">
      <w:pPr>
        <w:spacing w:after="0" w:line="240" w:lineRule="auto"/>
        <w:jc w:val="both"/>
        <w:rPr>
          <w:rFonts w:ascii="Times New Roman" w:hAnsi="Times New Roman" w:cs="Times New Roman"/>
          <w:sz w:val="24"/>
          <w:szCs w:val="24"/>
          <w14:textOutline w14:w="9525" w14:cap="rnd" w14:cmpd="sng" w14:algn="ctr">
            <w14:noFill/>
            <w14:prstDash w14:val="solid"/>
            <w14:bevel/>
          </w14:textOutline>
        </w:rPr>
      </w:pPr>
    </w:p>
    <w:p w:rsidR="005943E9" w:rsidRPr="00773D26" w:rsidRDefault="005943E9" w:rsidP="005B01C7">
      <w:pPr>
        <w:spacing w:after="0" w:line="240" w:lineRule="auto"/>
        <w:jc w:val="both"/>
        <w:rPr>
          <w:rFonts w:ascii="Times New Roman" w:eastAsia="Times New Roman" w:hAnsi="Times New Roman" w:cs="Times New Roman"/>
          <w:sz w:val="24"/>
          <w:szCs w:val="24"/>
          <w:lang w:eastAsia="tr-TR"/>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t>(2) Bu Usul ve Esaslarda geçmekle birlikte tanımlanmamış diğer terim ve kavramlar ilgili mevzuattaki anlam ve kapsama sahiptir.</w:t>
      </w:r>
    </w:p>
    <w:p w:rsidR="005943E9" w:rsidRPr="00773D26" w:rsidRDefault="005943E9" w:rsidP="005B01C7">
      <w:pPr>
        <w:spacing w:after="0" w:line="240" w:lineRule="auto"/>
        <w:jc w:val="both"/>
        <w:rPr>
          <w:rFonts w:ascii="Times New Roman" w:hAnsi="Times New Roman" w:cs="Times New Roman"/>
          <w:sz w:val="24"/>
          <w:szCs w:val="24"/>
        </w:rPr>
      </w:pPr>
    </w:p>
    <w:p w:rsidR="00DE2C37" w:rsidRPr="00773D26" w:rsidRDefault="00DE2C37" w:rsidP="005B01C7">
      <w:pPr>
        <w:spacing w:after="0" w:line="240" w:lineRule="auto"/>
        <w:jc w:val="center"/>
        <w:rPr>
          <w:rFonts w:ascii="Times New Roman" w:eastAsia="Times New Roman" w:hAnsi="Times New Roman" w:cs="Times New Roman"/>
          <w:b/>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İKİNCİ BÖLÜM</w:t>
      </w:r>
    </w:p>
    <w:p w:rsidR="00AE50F1" w:rsidRPr="00773D26" w:rsidRDefault="00823A5A" w:rsidP="005B01C7">
      <w:pPr>
        <w:pStyle w:val="Gvdemetni20"/>
        <w:shd w:val="clear" w:color="auto" w:fill="auto"/>
        <w:spacing w:before="0" w:after="0" w:line="240" w:lineRule="auto"/>
        <w:ind w:firstLine="0"/>
        <w:jc w:val="center"/>
        <w:rPr>
          <w:rFonts w:ascii="Times New Roman" w:hAnsi="Times New Roman" w:cs="Times New Roman"/>
          <w:b/>
          <w:sz w:val="24"/>
          <w:szCs w:val="24"/>
        </w:rPr>
      </w:pPr>
      <w:r w:rsidRPr="00773D26">
        <w:rPr>
          <w:rFonts w:ascii="Times New Roman" w:hAnsi="Times New Roman" w:cs="Times New Roman"/>
          <w:b/>
          <w:sz w:val="24"/>
          <w:szCs w:val="24"/>
        </w:rPr>
        <w:t>O</w:t>
      </w:r>
      <w:r w:rsidR="00505E51" w:rsidRPr="00773D26">
        <w:rPr>
          <w:rFonts w:ascii="Times New Roman" w:hAnsi="Times New Roman" w:cs="Times New Roman"/>
          <w:b/>
          <w:sz w:val="24"/>
          <w:szCs w:val="24"/>
        </w:rPr>
        <w:t xml:space="preserve">SB’nin </w:t>
      </w:r>
      <w:r w:rsidRPr="00773D26">
        <w:rPr>
          <w:rFonts w:ascii="Times New Roman" w:hAnsi="Times New Roman" w:cs="Times New Roman"/>
          <w:b/>
          <w:sz w:val="24"/>
          <w:szCs w:val="24"/>
        </w:rPr>
        <w:t>Talebi</w:t>
      </w:r>
      <w:r w:rsidR="00AE50F1" w:rsidRPr="00773D26">
        <w:rPr>
          <w:rFonts w:ascii="Times New Roman" w:hAnsi="Times New Roman" w:cs="Times New Roman"/>
          <w:b/>
          <w:sz w:val="24"/>
          <w:szCs w:val="24"/>
        </w:rPr>
        <w:t>,</w:t>
      </w:r>
      <w:r w:rsidR="00C52853" w:rsidRPr="00773D26">
        <w:rPr>
          <w:rFonts w:ascii="Times New Roman" w:hAnsi="Times New Roman" w:cs="Times New Roman"/>
          <w:b/>
          <w:sz w:val="24"/>
          <w:szCs w:val="24"/>
        </w:rPr>
        <w:t xml:space="preserve"> </w:t>
      </w:r>
      <w:r w:rsidR="00505E51" w:rsidRPr="00773D26">
        <w:rPr>
          <w:rFonts w:ascii="Times New Roman" w:hAnsi="Times New Roman" w:cs="Times New Roman"/>
          <w:b/>
          <w:sz w:val="24"/>
          <w:szCs w:val="24"/>
        </w:rPr>
        <w:t>Dağıtım Şirket</w:t>
      </w:r>
      <w:r w:rsidR="00F71FBE" w:rsidRPr="00773D26">
        <w:rPr>
          <w:rFonts w:ascii="Times New Roman" w:hAnsi="Times New Roman" w:cs="Times New Roman"/>
          <w:b/>
          <w:sz w:val="24"/>
          <w:szCs w:val="24"/>
        </w:rPr>
        <w:t>in</w:t>
      </w:r>
      <w:r w:rsidR="00392ACC" w:rsidRPr="00773D26">
        <w:rPr>
          <w:rFonts w:ascii="Times New Roman" w:hAnsi="Times New Roman" w:cs="Times New Roman"/>
          <w:b/>
          <w:sz w:val="24"/>
          <w:szCs w:val="24"/>
        </w:rPr>
        <w:t>in Değerlendirmesi</w:t>
      </w:r>
      <w:r w:rsidR="00AE50F1" w:rsidRPr="00773D26">
        <w:rPr>
          <w:rFonts w:ascii="Times New Roman" w:hAnsi="Times New Roman" w:cs="Times New Roman"/>
          <w:b/>
          <w:sz w:val="24"/>
          <w:szCs w:val="24"/>
        </w:rPr>
        <w:t xml:space="preserve">, </w:t>
      </w:r>
      <w:r w:rsidR="00F8466A" w:rsidRPr="00773D26">
        <w:rPr>
          <w:rFonts w:ascii="Times New Roman" w:hAnsi="Times New Roman" w:cs="Times New Roman"/>
          <w:b/>
          <w:sz w:val="24"/>
          <w:szCs w:val="24"/>
        </w:rPr>
        <w:t xml:space="preserve">OSB Genel Kurul Kararı, </w:t>
      </w:r>
      <w:r w:rsidR="00AE50F1" w:rsidRPr="00773D26">
        <w:rPr>
          <w:rFonts w:ascii="Times New Roman" w:hAnsi="Times New Roman" w:cs="Times New Roman"/>
          <w:b/>
          <w:sz w:val="24"/>
          <w:szCs w:val="24"/>
        </w:rPr>
        <w:t xml:space="preserve">Dağıtım Şirketine Muvafakat Verilmesi ve </w:t>
      </w:r>
      <w:r w:rsidR="00BC24F5" w:rsidRPr="00773D26">
        <w:rPr>
          <w:rFonts w:ascii="Times New Roman" w:hAnsi="Times New Roman" w:cs="Times New Roman"/>
          <w:b/>
          <w:sz w:val="24"/>
          <w:szCs w:val="24"/>
        </w:rPr>
        <w:t xml:space="preserve">OSB Dağıtım Hizmeti Sözleşmesi </w:t>
      </w:r>
      <w:r w:rsidR="00AE50F1" w:rsidRPr="00773D26">
        <w:rPr>
          <w:rFonts w:ascii="Times New Roman" w:hAnsi="Times New Roman" w:cs="Times New Roman"/>
          <w:b/>
          <w:sz w:val="24"/>
          <w:szCs w:val="24"/>
        </w:rPr>
        <w:t>İmzalanması</w:t>
      </w:r>
    </w:p>
    <w:p w:rsidR="001F5C1E" w:rsidRPr="00773D26" w:rsidRDefault="001F5C1E" w:rsidP="005B01C7">
      <w:pPr>
        <w:pStyle w:val="Gvdemetni20"/>
        <w:shd w:val="clear" w:color="auto" w:fill="auto"/>
        <w:spacing w:before="0" w:after="0" w:line="240" w:lineRule="auto"/>
        <w:ind w:firstLine="0"/>
        <w:jc w:val="center"/>
        <w:rPr>
          <w:rFonts w:ascii="Times New Roman" w:hAnsi="Times New Roman" w:cs="Times New Roman"/>
          <w:b/>
          <w:sz w:val="24"/>
          <w:szCs w:val="24"/>
        </w:rPr>
      </w:pPr>
    </w:p>
    <w:p w:rsidR="00DE2C37" w:rsidRPr="00773D26" w:rsidRDefault="00DE2C37" w:rsidP="005B01C7">
      <w:pPr>
        <w:pStyle w:val="Gvdemetni20"/>
        <w:shd w:val="clear" w:color="auto" w:fill="auto"/>
        <w:spacing w:before="0" w:after="0" w:line="240" w:lineRule="auto"/>
        <w:ind w:firstLine="0"/>
        <w:rPr>
          <w:rFonts w:ascii="Times New Roman" w:hAnsi="Times New Roman" w:cs="Times New Roman"/>
          <w:b/>
          <w:sz w:val="24"/>
          <w:szCs w:val="24"/>
        </w:rPr>
      </w:pPr>
    </w:p>
    <w:p w:rsidR="00DE2C37" w:rsidRPr="00773D26" w:rsidRDefault="00505E51" w:rsidP="005B01C7">
      <w:pPr>
        <w:pStyle w:val="Gvdemetni20"/>
        <w:shd w:val="clear" w:color="auto" w:fill="auto"/>
        <w:spacing w:before="0" w:after="0" w:line="240" w:lineRule="auto"/>
        <w:ind w:firstLine="0"/>
        <w:rPr>
          <w:rFonts w:ascii="Times New Roman" w:hAnsi="Times New Roman" w:cs="Times New Roman"/>
          <w:b/>
          <w:sz w:val="24"/>
          <w:szCs w:val="24"/>
        </w:rPr>
      </w:pPr>
      <w:r w:rsidRPr="00773D26">
        <w:rPr>
          <w:rFonts w:ascii="Times New Roman" w:hAnsi="Times New Roman" w:cs="Times New Roman"/>
          <w:b/>
          <w:sz w:val="24"/>
          <w:szCs w:val="24"/>
        </w:rPr>
        <w:t xml:space="preserve">OSB’nin </w:t>
      </w:r>
      <w:r w:rsidR="00F71FBE" w:rsidRPr="00773D26">
        <w:rPr>
          <w:rFonts w:ascii="Times New Roman" w:hAnsi="Times New Roman" w:cs="Times New Roman"/>
          <w:b/>
          <w:sz w:val="24"/>
          <w:szCs w:val="24"/>
        </w:rPr>
        <w:t xml:space="preserve">talebi ve </w:t>
      </w:r>
      <w:r w:rsidR="00392ACC" w:rsidRPr="00773D26">
        <w:rPr>
          <w:rFonts w:ascii="Times New Roman" w:hAnsi="Times New Roman" w:cs="Times New Roman"/>
          <w:b/>
          <w:sz w:val="24"/>
          <w:szCs w:val="24"/>
        </w:rPr>
        <w:t>dağıtım şirketinin değerlendirmesi</w:t>
      </w:r>
      <w:r w:rsidR="00F8466A" w:rsidRPr="00773D26">
        <w:rPr>
          <w:rFonts w:ascii="Times New Roman" w:hAnsi="Times New Roman" w:cs="Times New Roman"/>
          <w:b/>
          <w:sz w:val="24"/>
          <w:szCs w:val="24"/>
        </w:rPr>
        <w:t>ne</w:t>
      </w:r>
      <w:r w:rsidR="00392ACC" w:rsidRPr="00773D26">
        <w:rPr>
          <w:rFonts w:ascii="Times New Roman" w:hAnsi="Times New Roman" w:cs="Times New Roman"/>
          <w:b/>
          <w:sz w:val="24"/>
          <w:szCs w:val="24"/>
        </w:rPr>
        <w:t xml:space="preserve"> </w:t>
      </w:r>
      <w:r w:rsidR="00DE2C37" w:rsidRPr="00773D26">
        <w:rPr>
          <w:rFonts w:ascii="Times New Roman" w:hAnsi="Times New Roman" w:cs="Times New Roman"/>
          <w:b/>
          <w:sz w:val="24"/>
          <w:szCs w:val="24"/>
        </w:rPr>
        <w:t>ilişkin ilkeler</w:t>
      </w:r>
    </w:p>
    <w:p w:rsidR="005B01C7" w:rsidRPr="00773D26" w:rsidRDefault="005B01C7" w:rsidP="005B01C7">
      <w:pPr>
        <w:pStyle w:val="Gvdemetni20"/>
        <w:shd w:val="clear" w:color="auto" w:fill="auto"/>
        <w:spacing w:before="0" w:after="0" w:line="240" w:lineRule="auto"/>
        <w:ind w:firstLine="0"/>
        <w:rPr>
          <w:rFonts w:ascii="Times New Roman" w:hAnsi="Times New Roman" w:cs="Times New Roman"/>
          <w:b/>
          <w:sz w:val="24"/>
          <w:szCs w:val="24"/>
        </w:rPr>
      </w:pPr>
    </w:p>
    <w:p w:rsidR="00E92729" w:rsidRPr="00773D26" w:rsidRDefault="00C63AB0"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b/>
          <w:sz w:val="24"/>
          <w:szCs w:val="24"/>
        </w:rPr>
        <w:t xml:space="preserve">MADDE </w:t>
      </w:r>
      <w:r w:rsidR="00DE2C37" w:rsidRPr="00773D26">
        <w:rPr>
          <w:rFonts w:ascii="Times New Roman" w:hAnsi="Times New Roman" w:cs="Times New Roman"/>
          <w:b/>
          <w:sz w:val="24"/>
          <w:szCs w:val="24"/>
        </w:rPr>
        <w:t>5</w:t>
      </w:r>
      <w:r w:rsidRPr="00773D26">
        <w:rPr>
          <w:rFonts w:ascii="Times New Roman" w:hAnsi="Times New Roman" w:cs="Times New Roman"/>
          <w:b/>
          <w:sz w:val="24"/>
          <w:szCs w:val="24"/>
        </w:rPr>
        <w:t>-</w:t>
      </w:r>
      <w:r w:rsidRPr="00773D26">
        <w:rPr>
          <w:rFonts w:ascii="Times New Roman" w:hAnsi="Times New Roman" w:cs="Times New Roman"/>
          <w:sz w:val="24"/>
          <w:szCs w:val="24"/>
        </w:rPr>
        <w:t xml:space="preserve"> (1) </w:t>
      </w:r>
      <w:r w:rsidR="002679BB" w:rsidRPr="00773D26">
        <w:rPr>
          <w:rFonts w:ascii="Times New Roman" w:hAnsi="Times New Roman" w:cs="Times New Roman"/>
          <w:sz w:val="24"/>
          <w:szCs w:val="24"/>
        </w:rPr>
        <w:t xml:space="preserve">Doğal gaz dağıtım bölgesi sınırları içerisinde yer alan </w:t>
      </w:r>
      <w:r w:rsidR="00505E51" w:rsidRPr="00773D26">
        <w:rPr>
          <w:rFonts w:ascii="Times New Roman" w:hAnsi="Times New Roman" w:cs="Times New Roman"/>
          <w:sz w:val="24"/>
          <w:szCs w:val="24"/>
        </w:rPr>
        <w:t>OSB</w:t>
      </w:r>
      <w:r w:rsidR="00F71FBE" w:rsidRPr="00773D26">
        <w:rPr>
          <w:rFonts w:ascii="Times New Roman" w:hAnsi="Times New Roman" w:cs="Times New Roman"/>
          <w:sz w:val="24"/>
          <w:szCs w:val="24"/>
        </w:rPr>
        <w:t>,</w:t>
      </w:r>
      <w:r w:rsidR="002679BB" w:rsidRPr="00773D26">
        <w:rPr>
          <w:rFonts w:ascii="Times New Roman" w:hAnsi="Times New Roman" w:cs="Times New Roman"/>
          <w:sz w:val="24"/>
          <w:szCs w:val="24"/>
        </w:rPr>
        <w:t xml:space="preserve"> </w:t>
      </w:r>
      <w:r w:rsidR="00C52853" w:rsidRPr="00773D26">
        <w:rPr>
          <w:rFonts w:ascii="Times New Roman" w:hAnsi="Times New Roman" w:cs="Times New Roman"/>
          <w:sz w:val="24"/>
          <w:szCs w:val="24"/>
        </w:rPr>
        <w:t>OSB</w:t>
      </w:r>
      <w:r w:rsidR="00505E51" w:rsidRPr="00773D26">
        <w:rPr>
          <w:rFonts w:ascii="Times New Roman" w:hAnsi="Times New Roman" w:cs="Times New Roman"/>
          <w:sz w:val="24"/>
          <w:szCs w:val="24"/>
        </w:rPr>
        <w:t xml:space="preserve"> </w:t>
      </w:r>
      <w:r w:rsidR="00E92729" w:rsidRPr="00773D26">
        <w:rPr>
          <w:rFonts w:ascii="Times New Roman" w:hAnsi="Times New Roman" w:cs="Times New Roman"/>
          <w:sz w:val="24"/>
          <w:szCs w:val="24"/>
        </w:rPr>
        <w:t xml:space="preserve">sınırları içerisinde doğal gaz dağıtım faaliyetinin </w:t>
      </w:r>
      <w:r w:rsidR="0016741D" w:rsidRPr="00773D26">
        <w:rPr>
          <w:rFonts w:ascii="Times New Roman" w:hAnsi="Times New Roman" w:cs="Times New Roman"/>
          <w:sz w:val="24"/>
          <w:szCs w:val="24"/>
          <w14:textOutline w14:w="9525" w14:cap="rnd" w14:cmpd="sng" w14:algn="ctr">
            <w14:noFill/>
            <w14:prstDash w14:val="solid"/>
            <w14:bevel/>
          </w14:textOutline>
        </w:rPr>
        <w:t>ilgili mevzuat kapsamında</w:t>
      </w:r>
      <w:r w:rsidR="0016741D" w:rsidRPr="00773D26">
        <w:rPr>
          <w:rFonts w:ascii="Times New Roman" w:hAnsi="Times New Roman" w:cs="Times New Roman"/>
          <w:sz w:val="24"/>
          <w:szCs w:val="24"/>
        </w:rPr>
        <w:t xml:space="preserve"> </w:t>
      </w:r>
      <w:r w:rsidR="00E92729" w:rsidRPr="00773D26">
        <w:rPr>
          <w:rFonts w:ascii="Times New Roman" w:hAnsi="Times New Roman" w:cs="Times New Roman"/>
          <w:sz w:val="24"/>
          <w:szCs w:val="24"/>
        </w:rPr>
        <w:t xml:space="preserve">dağıtım şirketi tarafından gerçekleştirilmesi talebiyle </w:t>
      </w:r>
      <w:r w:rsidR="00F71FBE" w:rsidRPr="00773D26">
        <w:rPr>
          <w:rFonts w:ascii="Times New Roman" w:hAnsi="Times New Roman" w:cs="Times New Roman"/>
          <w:sz w:val="24"/>
          <w:szCs w:val="24"/>
        </w:rPr>
        <w:t xml:space="preserve">bulundukları dağıtım bölgesinde </w:t>
      </w:r>
      <w:r w:rsidR="00E92729" w:rsidRPr="00773D26">
        <w:rPr>
          <w:rFonts w:ascii="Times New Roman" w:hAnsi="Times New Roman" w:cs="Times New Roman"/>
          <w:sz w:val="24"/>
          <w:szCs w:val="24"/>
        </w:rPr>
        <w:t xml:space="preserve">yetkili </w:t>
      </w:r>
      <w:r w:rsidR="002679BB" w:rsidRPr="00773D26">
        <w:rPr>
          <w:rFonts w:ascii="Times New Roman" w:hAnsi="Times New Roman" w:cs="Times New Roman"/>
          <w:sz w:val="24"/>
          <w:szCs w:val="24"/>
        </w:rPr>
        <w:t>dağıtım şirketine</w:t>
      </w:r>
      <w:r w:rsidR="00E92729" w:rsidRPr="00773D26">
        <w:rPr>
          <w:rFonts w:ascii="Times New Roman" w:hAnsi="Times New Roman" w:cs="Times New Roman"/>
          <w:sz w:val="24"/>
          <w:szCs w:val="24"/>
        </w:rPr>
        <w:t xml:space="preserve"> yazılı olarak başvurabilir. </w:t>
      </w:r>
    </w:p>
    <w:p w:rsidR="00E92729" w:rsidRPr="00773D26" w:rsidRDefault="00E92729"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sz w:val="24"/>
          <w:szCs w:val="24"/>
        </w:rPr>
        <w:t xml:space="preserve"> </w:t>
      </w:r>
    </w:p>
    <w:p w:rsidR="008A158C" w:rsidRPr="00773D26" w:rsidRDefault="00503625"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roofErr w:type="gramStart"/>
      <w:r w:rsidRPr="00773D26">
        <w:rPr>
          <w:rFonts w:ascii="Times New Roman" w:hAnsi="Times New Roman" w:cs="Times New Roman"/>
          <w:sz w:val="24"/>
          <w:szCs w:val="24"/>
        </w:rPr>
        <w:t xml:space="preserve">(2) </w:t>
      </w:r>
      <w:r w:rsidR="00120DD9" w:rsidRPr="00773D26">
        <w:rPr>
          <w:rFonts w:ascii="Times New Roman" w:hAnsi="Times New Roman" w:cs="Times New Roman"/>
          <w:sz w:val="24"/>
          <w:szCs w:val="24"/>
        </w:rPr>
        <w:t>O</w:t>
      </w:r>
      <w:r w:rsidR="00505E51" w:rsidRPr="00773D26">
        <w:rPr>
          <w:rFonts w:ascii="Times New Roman" w:hAnsi="Times New Roman" w:cs="Times New Roman"/>
          <w:sz w:val="24"/>
          <w:szCs w:val="24"/>
        </w:rPr>
        <w:t>SB</w:t>
      </w:r>
      <w:r w:rsidR="008A158C" w:rsidRPr="00773D26">
        <w:rPr>
          <w:rFonts w:ascii="Times New Roman" w:hAnsi="Times New Roman" w:cs="Times New Roman"/>
          <w:sz w:val="24"/>
          <w:szCs w:val="24"/>
        </w:rPr>
        <w:t xml:space="preserve"> talep yazısında</w:t>
      </w:r>
      <w:r w:rsidR="00622D0A" w:rsidRPr="00773D26">
        <w:rPr>
          <w:rFonts w:ascii="Times New Roman" w:hAnsi="Times New Roman" w:cs="Times New Roman"/>
          <w:sz w:val="24"/>
          <w:szCs w:val="24"/>
        </w:rPr>
        <w:t>,</w:t>
      </w:r>
      <w:r w:rsidR="00120DD9" w:rsidRPr="00773D26">
        <w:rPr>
          <w:rFonts w:ascii="Times New Roman" w:hAnsi="Times New Roman" w:cs="Times New Roman"/>
          <w:sz w:val="24"/>
          <w:szCs w:val="24"/>
        </w:rPr>
        <w:t xml:space="preserve"> </w:t>
      </w:r>
      <w:r w:rsidR="00622D0A" w:rsidRPr="00773D26">
        <w:rPr>
          <w:rFonts w:ascii="Times New Roman" w:hAnsi="Times New Roman" w:cs="Times New Roman"/>
          <w:sz w:val="24"/>
          <w:szCs w:val="24"/>
        </w:rPr>
        <w:t>doğal gaz dağıtım faaliyeti</w:t>
      </w:r>
      <w:r w:rsidR="008A158C" w:rsidRPr="00773D26">
        <w:rPr>
          <w:rFonts w:ascii="Times New Roman" w:hAnsi="Times New Roman" w:cs="Times New Roman"/>
          <w:sz w:val="24"/>
          <w:szCs w:val="24"/>
        </w:rPr>
        <w:t>ni</w:t>
      </w:r>
      <w:r w:rsidR="00F7323D" w:rsidRPr="00773D26">
        <w:rPr>
          <w:rFonts w:ascii="Times New Roman" w:hAnsi="Times New Roman" w:cs="Times New Roman"/>
          <w:sz w:val="24"/>
          <w:szCs w:val="24"/>
        </w:rPr>
        <w:t xml:space="preserve"> </w:t>
      </w:r>
      <w:r w:rsidR="008A158C" w:rsidRPr="00773D26">
        <w:rPr>
          <w:rFonts w:ascii="Times New Roman" w:hAnsi="Times New Roman" w:cs="Times New Roman"/>
          <w:sz w:val="24"/>
          <w:szCs w:val="24"/>
        </w:rPr>
        <w:t xml:space="preserve">gerçekleştirmesini talep ettiği </w:t>
      </w:r>
      <w:r w:rsidR="00622D0A" w:rsidRPr="00773D26">
        <w:rPr>
          <w:rFonts w:ascii="Times New Roman" w:hAnsi="Times New Roman" w:cs="Times New Roman"/>
          <w:sz w:val="24"/>
          <w:szCs w:val="24"/>
        </w:rPr>
        <w:t>yetkili dağıtım şirketi</w:t>
      </w:r>
      <w:r w:rsidR="008A158C" w:rsidRPr="00773D26">
        <w:rPr>
          <w:rFonts w:ascii="Times New Roman" w:hAnsi="Times New Roman" w:cs="Times New Roman"/>
          <w:sz w:val="24"/>
          <w:szCs w:val="24"/>
        </w:rPr>
        <w:t>nin</w:t>
      </w:r>
      <w:r w:rsidR="00622D0A" w:rsidRPr="00773D26">
        <w:rPr>
          <w:rFonts w:ascii="Times New Roman" w:hAnsi="Times New Roman" w:cs="Times New Roman"/>
          <w:sz w:val="24"/>
          <w:szCs w:val="24"/>
        </w:rPr>
        <w:t xml:space="preserve"> </w:t>
      </w:r>
      <w:r w:rsidR="00DA35F1" w:rsidRPr="00773D26">
        <w:rPr>
          <w:rFonts w:ascii="Times New Roman" w:hAnsi="Times New Roman" w:cs="Times New Roman"/>
          <w:sz w:val="24"/>
          <w:szCs w:val="24"/>
          <w14:textOutline w14:w="9525" w14:cap="rnd" w14:cmpd="sng" w14:algn="ctr">
            <w14:noFill/>
            <w14:prstDash w14:val="solid"/>
            <w14:bevel/>
          </w14:textOutline>
        </w:rPr>
        <w:t>ilgili mevzuat kapsamında</w:t>
      </w:r>
      <w:r w:rsidR="00DA35F1" w:rsidRPr="00773D26">
        <w:rPr>
          <w:rFonts w:ascii="Times New Roman" w:hAnsi="Times New Roman" w:cs="Times New Roman"/>
          <w:sz w:val="24"/>
          <w:szCs w:val="24"/>
        </w:rPr>
        <w:t xml:space="preserve"> </w:t>
      </w:r>
      <w:r w:rsidR="00505E51" w:rsidRPr="00773D26">
        <w:rPr>
          <w:rFonts w:ascii="Times New Roman" w:hAnsi="Times New Roman" w:cs="Times New Roman"/>
          <w:sz w:val="24"/>
          <w:szCs w:val="24"/>
        </w:rPr>
        <w:t xml:space="preserve">OSB </w:t>
      </w:r>
      <w:r w:rsidR="008A158C" w:rsidRPr="00773D26">
        <w:rPr>
          <w:rFonts w:ascii="Times New Roman" w:hAnsi="Times New Roman" w:cs="Times New Roman"/>
          <w:sz w:val="24"/>
          <w:szCs w:val="24"/>
        </w:rPr>
        <w:t xml:space="preserve">içerisinde </w:t>
      </w:r>
      <w:r w:rsidR="00622D0A" w:rsidRPr="00773D26">
        <w:rPr>
          <w:rFonts w:ascii="Times New Roman" w:hAnsi="Times New Roman" w:cs="Times New Roman"/>
          <w:sz w:val="24"/>
          <w:szCs w:val="24"/>
        </w:rPr>
        <w:t xml:space="preserve">dağıtım </w:t>
      </w:r>
      <w:r w:rsidR="008A158C" w:rsidRPr="00773D26">
        <w:rPr>
          <w:rFonts w:ascii="Times New Roman" w:hAnsi="Times New Roman" w:cs="Times New Roman"/>
          <w:sz w:val="24"/>
          <w:szCs w:val="24"/>
        </w:rPr>
        <w:t>şebekesi</w:t>
      </w:r>
      <w:r w:rsidR="00DA35F1" w:rsidRPr="00773D26">
        <w:rPr>
          <w:rFonts w:ascii="Times New Roman" w:hAnsi="Times New Roman" w:cs="Times New Roman"/>
          <w:sz w:val="24"/>
          <w:szCs w:val="24"/>
        </w:rPr>
        <w:t>ni</w:t>
      </w:r>
      <w:r w:rsidR="008A158C" w:rsidRPr="00773D26">
        <w:rPr>
          <w:rFonts w:ascii="Times New Roman" w:hAnsi="Times New Roman" w:cs="Times New Roman"/>
          <w:sz w:val="24"/>
          <w:szCs w:val="24"/>
        </w:rPr>
        <w:t xml:space="preserve"> inşa edi</w:t>
      </w:r>
      <w:r w:rsidR="00F7323D" w:rsidRPr="00773D26">
        <w:rPr>
          <w:rFonts w:ascii="Times New Roman" w:hAnsi="Times New Roman" w:cs="Times New Roman"/>
          <w:sz w:val="24"/>
          <w:szCs w:val="24"/>
        </w:rPr>
        <w:t>p işlet</w:t>
      </w:r>
      <w:r w:rsidR="008A158C" w:rsidRPr="00773D26">
        <w:rPr>
          <w:rFonts w:ascii="Times New Roman" w:hAnsi="Times New Roman" w:cs="Times New Roman"/>
          <w:sz w:val="24"/>
          <w:szCs w:val="24"/>
        </w:rPr>
        <w:t>eceğini</w:t>
      </w:r>
      <w:r w:rsidR="0073126E" w:rsidRPr="00773D26">
        <w:rPr>
          <w:rFonts w:ascii="Times New Roman" w:hAnsi="Times New Roman" w:cs="Times New Roman"/>
          <w:sz w:val="24"/>
          <w:szCs w:val="24"/>
        </w:rPr>
        <w:t>, bağlantı hatlarını</w:t>
      </w:r>
      <w:r w:rsidR="00DA35F1" w:rsidRPr="00773D26">
        <w:rPr>
          <w:rFonts w:ascii="Times New Roman" w:hAnsi="Times New Roman" w:cs="Times New Roman"/>
          <w:sz w:val="24"/>
          <w:szCs w:val="24"/>
        </w:rPr>
        <w:t xml:space="preserve"> yapabileceğini, yapılan tüm </w:t>
      </w:r>
      <w:r w:rsidR="00B877F9" w:rsidRPr="00773D26">
        <w:rPr>
          <w:rFonts w:ascii="Times New Roman" w:hAnsi="Times New Roman" w:cs="Times New Roman"/>
          <w:sz w:val="24"/>
          <w:szCs w:val="24"/>
        </w:rPr>
        <w:t xml:space="preserve">dağıtım </w:t>
      </w:r>
      <w:r w:rsidR="00DA35F1" w:rsidRPr="00773D26">
        <w:rPr>
          <w:rFonts w:ascii="Times New Roman" w:hAnsi="Times New Roman" w:cs="Times New Roman"/>
          <w:sz w:val="24"/>
          <w:szCs w:val="24"/>
        </w:rPr>
        <w:t>şebeke</w:t>
      </w:r>
      <w:r w:rsidR="00B877F9" w:rsidRPr="00773D26">
        <w:rPr>
          <w:rFonts w:ascii="Times New Roman" w:hAnsi="Times New Roman" w:cs="Times New Roman"/>
          <w:sz w:val="24"/>
          <w:szCs w:val="24"/>
        </w:rPr>
        <w:t>si</w:t>
      </w:r>
      <w:r w:rsidR="00DA35F1" w:rsidRPr="00773D26">
        <w:rPr>
          <w:rFonts w:ascii="Times New Roman" w:hAnsi="Times New Roman" w:cs="Times New Roman"/>
          <w:sz w:val="24"/>
          <w:szCs w:val="24"/>
        </w:rPr>
        <w:t xml:space="preserve"> ve bağlantı hatlarının mülkiyetinin dağıtım şirketine ait ve </w:t>
      </w:r>
      <w:r w:rsidR="00DA35F1" w:rsidRPr="00773D26">
        <w:rPr>
          <w:rFonts w:ascii="Times New Roman" w:eastAsia="Times New Roman" w:hAnsi="Times New Roman" w:cs="Times New Roman"/>
          <w:bCs/>
          <w:sz w:val="24"/>
          <w:szCs w:val="24"/>
          <w14:textOutline w14:w="9525" w14:cap="rnd" w14:cmpd="sng" w14:algn="ctr">
            <w14:noFill/>
            <w14:prstDash w14:val="solid"/>
            <w14:bevel/>
          </w14:textOutline>
        </w:rPr>
        <w:t>mahallî gaz boru hattının mütemmim cüz’i ol</w:t>
      </w:r>
      <w:r w:rsidR="00F07575" w:rsidRPr="00773D26">
        <w:rPr>
          <w:rFonts w:ascii="Times New Roman" w:eastAsia="Times New Roman" w:hAnsi="Times New Roman" w:cs="Times New Roman"/>
          <w:bCs/>
          <w:sz w:val="24"/>
          <w:szCs w:val="24"/>
          <w14:textOutline w14:w="9525" w14:cap="rnd" w14:cmpd="sng" w14:algn="ctr">
            <w14:noFill/>
            <w14:prstDash w14:val="solid"/>
            <w14:bevel/>
          </w14:textOutline>
        </w:rPr>
        <w:t>acağını</w:t>
      </w:r>
      <w:r w:rsidR="00DA35F1" w:rsidRPr="00773D26">
        <w:rPr>
          <w:rFonts w:ascii="Times New Roman" w:eastAsia="Times New Roman" w:hAnsi="Times New Roman" w:cs="Times New Roman"/>
          <w:bCs/>
          <w:sz w:val="24"/>
          <w:szCs w:val="24"/>
          <w14:textOutline w14:w="9525" w14:cap="rnd" w14:cmpd="sng" w14:algn="ctr">
            <w14:noFill/>
            <w14:prstDash w14:val="solid"/>
            <w14:bevel/>
          </w14:textOutline>
        </w:rPr>
        <w:t xml:space="preserve"> ve</w:t>
      </w:r>
      <w:r w:rsidR="00DA35F1" w:rsidRPr="00773D26">
        <w:rPr>
          <w:rFonts w:ascii="Times New Roman" w:hAnsi="Times New Roman" w:cs="Times New Roman"/>
          <w:sz w:val="24"/>
          <w:szCs w:val="24"/>
        </w:rPr>
        <w:t xml:space="preserve"> </w:t>
      </w:r>
      <w:r w:rsidR="00DA35F1" w:rsidRPr="00773D26">
        <w:rPr>
          <w:rFonts w:ascii="Times New Roman" w:hAnsi="Times New Roman" w:cs="Times New Roman"/>
          <w:sz w:val="24"/>
          <w:szCs w:val="24"/>
          <w14:textOutline w14:w="9525" w14:cap="rnd" w14:cmpd="sng" w14:algn="ctr">
            <w14:noFill/>
            <w14:prstDash w14:val="solid"/>
            <w14:bevel/>
          </w14:textOutline>
        </w:rPr>
        <w:t>doğal gazın müşterilere teslim edilmek üzere nakli ve perakende satış</w:t>
      </w:r>
      <w:r w:rsidR="00F07575" w:rsidRPr="00773D26">
        <w:rPr>
          <w:rFonts w:ascii="Times New Roman" w:hAnsi="Times New Roman" w:cs="Times New Roman"/>
          <w:sz w:val="24"/>
          <w:szCs w:val="24"/>
          <w14:textOutline w14:w="9525" w14:cap="rnd" w14:cmpd="sng" w14:algn="ctr">
            <w14:noFill/>
            <w14:prstDash w14:val="solid"/>
            <w14:bevel/>
          </w14:textOutline>
        </w:rPr>
        <w:t xml:space="preserve"> yetkisinin dağıtım şirketinde </w:t>
      </w:r>
      <w:r w:rsidR="00DA35F1" w:rsidRPr="00773D26">
        <w:rPr>
          <w:rFonts w:ascii="Times New Roman" w:hAnsi="Times New Roman" w:cs="Times New Roman"/>
          <w:sz w:val="24"/>
          <w:szCs w:val="24"/>
          <w14:textOutline w14:w="9525" w14:cap="rnd" w14:cmpd="sng" w14:algn="ctr">
            <w14:noFill/>
            <w14:prstDash w14:val="solid"/>
            <w14:bevel/>
          </w14:textOutline>
        </w:rPr>
        <w:t>olacağını kabul ettiğini</w:t>
      </w:r>
      <w:r w:rsidR="008A158C" w:rsidRPr="00773D26">
        <w:rPr>
          <w:rFonts w:ascii="Times New Roman" w:hAnsi="Times New Roman" w:cs="Times New Roman"/>
          <w:sz w:val="24"/>
          <w:szCs w:val="24"/>
          <w14:textOutline w14:w="9525" w14:cap="rnd" w14:cmpd="sng" w14:algn="ctr">
            <w14:noFill/>
            <w14:prstDash w14:val="solid"/>
            <w14:bevel/>
          </w14:textOutline>
        </w:rPr>
        <w:t xml:space="preserve"> </w:t>
      </w:r>
      <w:r w:rsidR="00DA35F1" w:rsidRPr="00773D26">
        <w:rPr>
          <w:rFonts w:ascii="Times New Roman" w:hAnsi="Times New Roman" w:cs="Times New Roman"/>
          <w:sz w:val="24"/>
          <w:szCs w:val="24"/>
          <w14:textOutline w14:w="9525" w14:cap="rnd" w14:cmpd="sng" w14:algn="ctr">
            <w14:noFill/>
            <w14:prstDash w14:val="solid"/>
            <w14:bevel/>
          </w14:textOutline>
        </w:rPr>
        <w:t>açık şekilde belirtir.</w:t>
      </w:r>
      <w:proofErr w:type="gramEnd"/>
    </w:p>
    <w:p w:rsidR="00E67D66" w:rsidRPr="00773D26" w:rsidRDefault="00E67D66"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
    <w:p w:rsidR="00E67D66" w:rsidRPr="00773D26" w:rsidRDefault="00E67D66"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t xml:space="preserve">(3) </w:t>
      </w:r>
      <w:r w:rsidR="00662645" w:rsidRPr="00773D26">
        <w:rPr>
          <w:rFonts w:ascii="Times New Roman" w:hAnsi="Times New Roman" w:cs="Times New Roman"/>
          <w:sz w:val="24"/>
          <w:szCs w:val="24"/>
          <w14:textOutline w14:w="9525" w14:cap="rnd" w14:cmpd="sng" w14:algn="ctr">
            <w14:noFill/>
            <w14:prstDash w14:val="solid"/>
            <w14:bevel/>
          </w14:textOutline>
        </w:rPr>
        <w:t>OSB içerisinde</w:t>
      </w:r>
      <w:r w:rsidR="00FD15DA" w:rsidRPr="00773D26">
        <w:rPr>
          <w:rFonts w:ascii="Times New Roman" w:hAnsi="Times New Roman" w:cs="Times New Roman"/>
          <w:sz w:val="24"/>
          <w:szCs w:val="24"/>
          <w14:textOutline w14:w="9525" w14:cap="rnd" w14:cmpd="sng" w14:algn="ctr">
            <w14:noFill/>
            <w14:prstDash w14:val="solid"/>
            <w14:bevel/>
          </w14:textOutline>
        </w:rPr>
        <w:t xml:space="preserve"> </w:t>
      </w:r>
      <w:r w:rsidR="00662645" w:rsidRPr="00773D26">
        <w:rPr>
          <w:rFonts w:ascii="Times New Roman" w:hAnsi="Times New Roman" w:cs="Times New Roman"/>
          <w:sz w:val="24"/>
          <w:szCs w:val="24"/>
          <w14:textOutline w14:w="9525" w14:cap="rnd" w14:cmpd="sng" w14:algn="ctr">
            <w14:noFill/>
            <w14:prstDash w14:val="solid"/>
            <w14:bevel/>
          </w14:textOutline>
        </w:rPr>
        <w:t xml:space="preserve">yürütülecek </w:t>
      </w:r>
      <w:r w:rsidR="00FD15DA" w:rsidRPr="00773D26">
        <w:rPr>
          <w:rFonts w:ascii="Times New Roman" w:hAnsi="Times New Roman" w:cs="Times New Roman"/>
          <w:sz w:val="24"/>
          <w:szCs w:val="24"/>
          <w14:textOutline w14:w="9525" w14:cap="rnd" w14:cmpd="sng" w14:algn="ctr">
            <w14:noFill/>
            <w14:prstDash w14:val="solid"/>
            <w14:bevel/>
          </w14:textOutline>
        </w:rPr>
        <w:t xml:space="preserve">dağıtım </w:t>
      </w:r>
      <w:r w:rsidR="00662645" w:rsidRPr="00773D26">
        <w:rPr>
          <w:rFonts w:ascii="Times New Roman" w:hAnsi="Times New Roman" w:cs="Times New Roman"/>
          <w:sz w:val="24"/>
          <w:szCs w:val="24"/>
          <w14:textOutline w14:w="9525" w14:cap="rnd" w14:cmpd="sng" w14:algn="ctr">
            <w14:noFill/>
            <w14:prstDash w14:val="solid"/>
            <w14:bevel/>
          </w14:textOutline>
        </w:rPr>
        <w:t>faaliyet</w:t>
      </w:r>
      <w:r w:rsidR="00FD15DA" w:rsidRPr="00773D26">
        <w:rPr>
          <w:rFonts w:ascii="Times New Roman" w:hAnsi="Times New Roman" w:cs="Times New Roman"/>
          <w:sz w:val="24"/>
          <w:szCs w:val="24"/>
          <w14:textOutline w14:w="9525" w14:cap="rnd" w14:cmpd="sng" w14:algn="ctr">
            <w14:noFill/>
            <w14:prstDash w14:val="solid"/>
            <w14:bevel/>
          </w14:textOutline>
        </w:rPr>
        <w:t>i</w:t>
      </w:r>
      <w:r w:rsidR="00662645" w:rsidRPr="00773D26">
        <w:rPr>
          <w:rFonts w:ascii="Times New Roman" w:hAnsi="Times New Roman" w:cs="Times New Roman"/>
          <w:sz w:val="24"/>
          <w:szCs w:val="24"/>
          <w14:textOutline w14:w="9525" w14:cap="rnd" w14:cmpd="sng" w14:algn="ctr">
            <w14:noFill/>
            <w14:prstDash w14:val="solid"/>
            <w14:bevel/>
          </w14:textOutline>
        </w:rPr>
        <w:t xml:space="preserve"> </w:t>
      </w:r>
      <w:r w:rsidR="00D21C61">
        <w:rPr>
          <w:rFonts w:ascii="Times New Roman" w:hAnsi="Times New Roman" w:cs="Times New Roman"/>
          <w:sz w:val="24"/>
          <w:szCs w:val="24"/>
          <w14:textOutline w14:w="9525" w14:cap="rnd" w14:cmpd="sng" w14:algn="ctr">
            <w14:noFill/>
            <w14:prstDash w14:val="solid"/>
            <w14:bevel/>
          </w14:textOutline>
        </w:rPr>
        <w:t xml:space="preserve">şebeke inşasını ve işletmesini içeren </w:t>
      </w:r>
      <w:r w:rsidR="00662645" w:rsidRPr="00773D26">
        <w:rPr>
          <w:rFonts w:ascii="Times New Roman" w:hAnsi="Times New Roman" w:cs="Times New Roman"/>
          <w:sz w:val="24"/>
          <w:szCs w:val="24"/>
          <w14:textOutline w14:w="9525" w14:cap="rnd" w14:cmpd="sng" w14:algn="ctr">
            <w14:noFill/>
            <w14:prstDash w14:val="solid"/>
            <w14:bevel/>
          </w14:textOutline>
        </w:rPr>
        <w:t>bir bütü</w:t>
      </w:r>
      <w:r w:rsidR="00FD15DA" w:rsidRPr="00773D26">
        <w:rPr>
          <w:rFonts w:ascii="Times New Roman" w:hAnsi="Times New Roman" w:cs="Times New Roman"/>
          <w:sz w:val="24"/>
          <w:szCs w:val="24"/>
          <w14:textOutline w14:w="9525" w14:cap="rnd" w14:cmpd="sng" w14:algn="ctr">
            <w14:noFill/>
            <w14:prstDash w14:val="solid"/>
            <w14:bevel/>
          </w14:textOutline>
        </w:rPr>
        <w:t>n</w:t>
      </w:r>
      <w:r w:rsidR="00662645" w:rsidRPr="00773D26">
        <w:rPr>
          <w:rFonts w:ascii="Times New Roman" w:hAnsi="Times New Roman" w:cs="Times New Roman"/>
          <w:sz w:val="24"/>
          <w:szCs w:val="24"/>
          <w14:textOutline w14:w="9525" w14:cap="rnd" w14:cmpd="sng" w14:algn="ctr">
            <w14:noFill/>
            <w14:prstDash w14:val="solid"/>
            <w14:bevel/>
          </w14:textOutline>
        </w:rPr>
        <w:t xml:space="preserve">dür. </w:t>
      </w:r>
      <w:r w:rsidRPr="00773D26">
        <w:rPr>
          <w:rFonts w:ascii="Times New Roman" w:hAnsi="Times New Roman" w:cs="Times New Roman"/>
          <w:sz w:val="24"/>
          <w:szCs w:val="24"/>
          <w14:textOutline w14:w="9525" w14:cap="rnd" w14:cmpd="sng" w14:algn="ctr">
            <w14:noFill/>
            <w14:prstDash w14:val="solid"/>
            <w14:bevel/>
          </w14:textOutline>
        </w:rPr>
        <w:t>OSB sadece dağıtım şebekesinin inşası</w:t>
      </w:r>
      <w:r w:rsidR="00F369F8" w:rsidRPr="00773D26">
        <w:rPr>
          <w:rFonts w:ascii="Times New Roman" w:hAnsi="Times New Roman" w:cs="Times New Roman"/>
          <w:sz w:val="24"/>
          <w:szCs w:val="24"/>
          <w14:textOutline w14:w="9525" w14:cap="rnd" w14:cmpd="sng" w14:algn="ctr">
            <w14:noFill/>
            <w14:prstDash w14:val="solid"/>
            <w14:bevel/>
          </w14:textOutline>
        </w:rPr>
        <w:t xml:space="preserve"> </w:t>
      </w:r>
      <w:r w:rsidR="00FD15DA" w:rsidRPr="00773D26">
        <w:rPr>
          <w:rFonts w:ascii="Times New Roman" w:hAnsi="Times New Roman" w:cs="Times New Roman"/>
          <w:sz w:val="24"/>
          <w:szCs w:val="24"/>
          <w14:textOutline w14:w="9525" w14:cap="rnd" w14:cmpd="sng" w14:algn="ctr">
            <w14:noFill/>
            <w14:prstDash w14:val="solid"/>
            <w14:bevel/>
          </w14:textOutline>
        </w:rPr>
        <w:t xml:space="preserve">veya sadece dağıtım şebekesinin işletilmesi </w:t>
      </w:r>
      <w:r w:rsidR="00F369F8" w:rsidRPr="00773D26">
        <w:rPr>
          <w:rFonts w:ascii="Times New Roman" w:hAnsi="Times New Roman" w:cs="Times New Roman"/>
          <w:sz w:val="24"/>
          <w:szCs w:val="24"/>
          <w14:textOutline w14:w="9525" w14:cap="rnd" w14:cmpd="sng" w14:algn="ctr">
            <w14:noFill/>
            <w14:prstDash w14:val="solid"/>
            <w14:bevel/>
          </w14:textOutline>
        </w:rPr>
        <w:t xml:space="preserve">talebiyle dağıtım şirketine başvuramaz. </w:t>
      </w:r>
    </w:p>
    <w:p w:rsidR="0025122F" w:rsidRPr="00773D26" w:rsidRDefault="0025122F"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
    <w:p w:rsidR="00B46418" w:rsidRPr="00773D26" w:rsidRDefault="00E67D66"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rPr>
        <w:t>(4</w:t>
      </w:r>
      <w:r w:rsidR="0025122F" w:rsidRPr="00773D26">
        <w:rPr>
          <w:rFonts w:ascii="Times New Roman" w:hAnsi="Times New Roman" w:cs="Times New Roman"/>
          <w:sz w:val="24"/>
          <w:szCs w:val="24"/>
        </w:rPr>
        <w:t xml:space="preserve">) </w:t>
      </w:r>
      <w:r w:rsidR="00505E51" w:rsidRPr="00773D26">
        <w:rPr>
          <w:rFonts w:ascii="Times New Roman" w:hAnsi="Times New Roman" w:cs="Times New Roman"/>
          <w:sz w:val="24"/>
          <w:szCs w:val="24"/>
        </w:rPr>
        <w:t xml:space="preserve">OSB talep yazısında </w:t>
      </w:r>
      <w:r w:rsidR="00AE50F1" w:rsidRPr="00773D26">
        <w:rPr>
          <w:rFonts w:ascii="Times New Roman" w:hAnsi="Times New Roman" w:cs="Times New Roman"/>
          <w:sz w:val="24"/>
          <w:szCs w:val="24"/>
        </w:rPr>
        <w:t xml:space="preserve">potansiyel </w:t>
      </w:r>
      <w:r w:rsidR="00C57C4D" w:rsidRPr="00773D26">
        <w:rPr>
          <w:rFonts w:ascii="Times New Roman" w:hAnsi="Times New Roman" w:cs="Times New Roman"/>
          <w:sz w:val="24"/>
          <w:szCs w:val="24"/>
        </w:rPr>
        <w:t xml:space="preserve">toplam </w:t>
      </w:r>
      <w:r w:rsidR="00505E51" w:rsidRPr="00773D26">
        <w:rPr>
          <w:rFonts w:ascii="Times New Roman" w:hAnsi="Times New Roman" w:cs="Times New Roman"/>
          <w:sz w:val="24"/>
          <w:szCs w:val="24"/>
        </w:rPr>
        <w:t xml:space="preserve">doğal gaz </w:t>
      </w:r>
      <w:r w:rsidR="00AE50F1" w:rsidRPr="00773D26">
        <w:rPr>
          <w:rFonts w:ascii="Times New Roman" w:hAnsi="Times New Roman" w:cs="Times New Roman"/>
          <w:sz w:val="24"/>
          <w:szCs w:val="24"/>
        </w:rPr>
        <w:t>tüketim miktarının</w:t>
      </w:r>
      <w:r w:rsidR="00505E51" w:rsidRPr="00773D26">
        <w:rPr>
          <w:rFonts w:ascii="Times New Roman" w:hAnsi="Times New Roman" w:cs="Times New Roman"/>
          <w:sz w:val="24"/>
          <w:szCs w:val="24"/>
        </w:rPr>
        <w:t xml:space="preserve"> </w:t>
      </w:r>
      <w:r w:rsidR="00927498" w:rsidRPr="00773D26">
        <w:rPr>
          <w:rFonts w:ascii="Times New Roman" w:hAnsi="Times New Roman" w:cs="Times New Roman"/>
          <w:sz w:val="24"/>
          <w:szCs w:val="24"/>
        </w:rPr>
        <w:t xml:space="preserve">dağıtım şirketi tarafından </w:t>
      </w:r>
      <w:r w:rsidR="00505E51" w:rsidRPr="00773D26">
        <w:rPr>
          <w:rFonts w:ascii="Times New Roman" w:hAnsi="Times New Roman" w:cs="Times New Roman"/>
          <w:sz w:val="24"/>
          <w:szCs w:val="24"/>
        </w:rPr>
        <w:t xml:space="preserve">tespitini </w:t>
      </w:r>
      <w:proofErr w:type="spellStart"/>
      <w:r w:rsidR="00505E51" w:rsidRPr="00773D26">
        <w:rPr>
          <w:rFonts w:ascii="Times New Roman" w:hAnsi="Times New Roman" w:cs="Times New Roman"/>
          <w:sz w:val="24"/>
          <w:szCs w:val="24"/>
        </w:rPr>
        <w:t>teminen</w:t>
      </w:r>
      <w:proofErr w:type="spellEnd"/>
      <w:r w:rsidR="00927498" w:rsidRPr="00773D26">
        <w:rPr>
          <w:rFonts w:ascii="Times New Roman" w:hAnsi="Times New Roman" w:cs="Times New Roman"/>
          <w:sz w:val="24"/>
          <w:szCs w:val="24"/>
        </w:rPr>
        <w:t>,</w:t>
      </w:r>
      <w:r w:rsidR="0025122F" w:rsidRPr="00773D26">
        <w:rPr>
          <w:rFonts w:ascii="Times New Roman" w:hAnsi="Times New Roman" w:cs="Times New Roman"/>
          <w:sz w:val="24"/>
          <w:szCs w:val="24"/>
        </w:rPr>
        <w:t xml:space="preserve"> </w:t>
      </w:r>
      <w:r w:rsidR="00505E51" w:rsidRPr="00773D26">
        <w:rPr>
          <w:rFonts w:ascii="Times New Roman" w:hAnsi="Times New Roman" w:cs="Times New Roman"/>
          <w:sz w:val="24"/>
          <w:szCs w:val="24"/>
          <w14:textOutline w14:w="9525" w14:cap="rnd" w14:cmpd="sng" w14:algn="ctr">
            <w14:noFill/>
            <w14:prstDash w14:val="solid"/>
            <w14:bevel/>
          </w14:textOutline>
        </w:rPr>
        <w:t xml:space="preserve">OSB’deki üretime geçen ya da üretime geçecek olan işletmelerin </w:t>
      </w:r>
      <w:r w:rsidR="00E84B16" w:rsidRPr="00773D26">
        <w:rPr>
          <w:rFonts w:ascii="Times New Roman" w:hAnsi="Times New Roman" w:cs="Times New Roman"/>
          <w:sz w:val="24"/>
          <w:szCs w:val="24"/>
          <w14:textOutline w14:w="9525" w14:cap="rnd" w14:cmpd="sng" w14:algn="ctr">
            <w14:noFill/>
            <w14:prstDash w14:val="solid"/>
            <w14:bevel/>
          </w14:textOutline>
        </w:rPr>
        <w:t xml:space="preserve">yakıcı cihaz kapasiteleri üzerinden hesaplanacak </w:t>
      </w:r>
      <w:r w:rsidR="00505E51" w:rsidRPr="00773D26">
        <w:rPr>
          <w:rFonts w:ascii="Times New Roman" w:hAnsi="Times New Roman" w:cs="Times New Roman"/>
          <w:sz w:val="24"/>
          <w:szCs w:val="24"/>
          <w14:textOutline w14:w="9525" w14:cap="rnd" w14:cmpd="sng" w14:algn="ctr">
            <w14:noFill/>
            <w14:prstDash w14:val="solid"/>
            <w14:bevel/>
          </w14:textOutline>
        </w:rPr>
        <w:t>doğal gaz taleplerine ilişkin bilgiler</w:t>
      </w:r>
      <w:r w:rsidR="00E87C04" w:rsidRPr="00773D26">
        <w:rPr>
          <w:rFonts w:ascii="Times New Roman" w:hAnsi="Times New Roman" w:cs="Times New Roman"/>
          <w:sz w:val="24"/>
          <w:szCs w:val="24"/>
          <w14:textOutline w14:w="9525" w14:cap="rnd" w14:cmpd="sng" w14:algn="ctr">
            <w14:noFill/>
            <w14:prstDash w14:val="solid"/>
            <w14:bevel/>
          </w14:textOutline>
        </w:rPr>
        <w:t xml:space="preserve"> ile</w:t>
      </w:r>
      <w:r w:rsidR="00505E51" w:rsidRPr="00773D26">
        <w:rPr>
          <w:rFonts w:ascii="Times New Roman" w:hAnsi="Times New Roman" w:cs="Times New Roman"/>
          <w:sz w:val="24"/>
          <w:szCs w:val="24"/>
          <w14:textOutline w14:w="9525" w14:cap="rnd" w14:cmpd="sng" w14:algn="ctr">
            <w14:noFill/>
            <w14:prstDash w14:val="solid"/>
            <w14:bevel/>
          </w14:textOutline>
        </w:rPr>
        <w:t xml:space="preserve"> </w:t>
      </w:r>
      <w:r w:rsidR="0025122F" w:rsidRPr="00773D26">
        <w:rPr>
          <w:rFonts w:ascii="Times New Roman" w:hAnsi="Times New Roman" w:cs="Times New Roman"/>
          <w:sz w:val="24"/>
          <w:szCs w:val="24"/>
          <w14:textOutline w14:w="9525" w14:cap="rnd" w14:cmpd="sng" w14:algn="ctr">
            <w14:noFill/>
            <w14:prstDash w14:val="solid"/>
            <w14:bevel/>
          </w14:textOutline>
        </w:rPr>
        <w:t>üretime geç</w:t>
      </w:r>
      <w:r w:rsidR="00505E51" w:rsidRPr="00773D26">
        <w:rPr>
          <w:rFonts w:ascii="Times New Roman" w:hAnsi="Times New Roman" w:cs="Times New Roman"/>
          <w:sz w:val="24"/>
          <w:szCs w:val="24"/>
          <w14:textOutline w14:w="9525" w14:cap="rnd" w14:cmpd="sng" w14:algn="ctr">
            <w14:noFill/>
            <w14:prstDash w14:val="solid"/>
            <w14:bevel/>
          </w14:textOutline>
        </w:rPr>
        <w:t xml:space="preserve">en işletmelerin </w:t>
      </w:r>
      <w:r w:rsidR="0025122F" w:rsidRPr="00773D26">
        <w:rPr>
          <w:rFonts w:ascii="Times New Roman" w:hAnsi="Times New Roman" w:cs="Times New Roman"/>
          <w:sz w:val="24"/>
          <w:szCs w:val="24"/>
          <w14:textOutline w14:w="9525" w14:cap="rnd" w14:cmpd="sng" w14:algn="ctr">
            <w14:noFill/>
            <w14:prstDash w14:val="solid"/>
            <w14:bevel/>
          </w14:textOutline>
        </w:rPr>
        <w:t>işyeri açma belge</w:t>
      </w:r>
      <w:r w:rsidR="00505E51" w:rsidRPr="00773D26">
        <w:rPr>
          <w:rFonts w:ascii="Times New Roman" w:hAnsi="Times New Roman" w:cs="Times New Roman"/>
          <w:sz w:val="24"/>
          <w:szCs w:val="24"/>
          <w14:textOutline w14:w="9525" w14:cap="rnd" w14:cmpd="sng" w14:algn="ctr">
            <w14:noFill/>
            <w14:prstDash w14:val="solid"/>
            <w14:bevel/>
          </w14:textOutline>
        </w:rPr>
        <w:t>lerini</w:t>
      </w:r>
      <w:r w:rsidR="00E87C04" w:rsidRPr="00773D26">
        <w:rPr>
          <w:rFonts w:ascii="Times New Roman" w:hAnsi="Times New Roman" w:cs="Times New Roman"/>
          <w:sz w:val="24"/>
          <w:szCs w:val="24"/>
          <w14:textOutline w14:w="9525" w14:cap="rnd" w14:cmpd="sng" w14:algn="ctr">
            <w14:noFill/>
            <w14:prstDash w14:val="solid"/>
            <w14:bevel/>
          </w14:textOutline>
        </w:rPr>
        <w:t xml:space="preserve"> sunar.</w:t>
      </w:r>
      <w:r w:rsidR="00927498" w:rsidRPr="00773D26">
        <w:rPr>
          <w:rFonts w:ascii="Times New Roman" w:hAnsi="Times New Roman" w:cs="Times New Roman"/>
          <w:sz w:val="24"/>
          <w:szCs w:val="24"/>
          <w14:textOutline w14:w="9525" w14:cap="rnd" w14:cmpd="sng" w14:algn="ctr">
            <w14:noFill/>
            <w14:prstDash w14:val="solid"/>
            <w14:bevel/>
          </w14:textOutline>
        </w:rPr>
        <w:t xml:space="preserve"> Dağıtım şirketinin potansiyel </w:t>
      </w:r>
      <w:r w:rsidR="00C57C4D" w:rsidRPr="00773D26">
        <w:rPr>
          <w:rFonts w:ascii="Times New Roman" w:hAnsi="Times New Roman" w:cs="Times New Roman"/>
          <w:sz w:val="24"/>
          <w:szCs w:val="24"/>
          <w14:textOutline w14:w="9525" w14:cap="rnd" w14:cmpd="sng" w14:algn="ctr">
            <w14:noFill/>
            <w14:prstDash w14:val="solid"/>
            <w14:bevel/>
          </w14:textOutline>
        </w:rPr>
        <w:t xml:space="preserve">toplam </w:t>
      </w:r>
      <w:r w:rsidR="00927498" w:rsidRPr="00773D26">
        <w:rPr>
          <w:rFonts w:ascii="Times New Roman" w:hAnsi="Times New Roman" w:cs="Times New Roman"/>
          <w:sz w:val="24"/>
          <w:szCs w:val="24"/>
          <w14:textOutline w14:w="9525" w14:cap="rnd" w14:cmpd="sng" w14:algn="ctr">
            <w14:noFill/>
            <w14:prstDash w14:val="solid"/>
            <w14:bevel/>
          </w14:textOutline>
        </w:rPr>
        <w:t xml:space="preserve">doğal gaz tüketim miktarının tespiti için ihtiyaç duyacağı </w:t>
      </w:r>
      <w:r w:rsidR="00086C2C" w:rsidRPr="00773D26">
        <w:rPr>
          <w:rFonts w:ascii="Times New Roman" w:hAnsi="Times New Roman" w:cs="Times New Roman"/>
          <w:sz w:val="24"/>
          <w:szCs w:val="24"/>
          <w14:textOutline w14:w="9525" w14:cap="rnd" w14:cmpd="sng" w14:algn="ctr">
            <w14:noFill/>
            <w14:prstDash w14:val="solid"/>
            <w14:bevel/>
          </w14:textOutline>
        </w:rPr>
        <w:t xml:space="preserve">diğer </w:t>
      </w:r>
      <w:r w:rsidR="00927498" w:rsidRPr="00773D26">
        <w:rPr>
          <w:rFonts w:ascii="Times New Roman" w:hAnsi="Times New Roman" w:cs="Times New Roman"/>
          <w:sz w:val="24"/>
          <w:szCs w:val="24"/>
          <w14:textOutline w14:w="9525" w14:cap="rnd" w14:cmpd="sng" w14:algn="ctr">
            <w14:noFill/>
            <w14:prstDash w14:val="solid"/>
            <w14:bevel/>
          </w14:textOutline>
        </w:rPr>
        <w:t xml:space="preserve">bilgi ve belgeler OSB tarafından </w:t>
      </w:r>
      <w:r w:rsidR="00086C2C" w:rsidRPr="00773D26">
        <w:rPr>
          <w:rFonts w:ascii="Times New Roman" w:hAnsi="Times New Roman" w:cs="Times New Roman"/>
          <w:sz w:val="24"/>
          <w:szCs w:val="24"/>
          <w14:textOutline w14:w="9525" w14:cap="rnd" w14:cmpd="sng" w14:algn="ctr">
            <w14:noFill/>
            <w14:prstDash w14:val="solid"/>
            <w14:bevel/>
          </w14:textOutline>
        </w:rPr>
        <w:t>temin edilir</w:t>
      </w:r>
      <w:r w:rsidR="00927498" w:rsidRPr="00773D26">
        <w:rPr>
          <w:rFonts w:ascii="Times New Roman" w:hAnsi="Times New Roman" w:cs="Times New Roman"/>
          <w:sz w:val="24"/>
          <w:szCs w:val="24"/>
          <w14:textOutline w14:w="9525" w14:cap="rnd" w14:cmpd="sng" w14:algn="ctr">
            <w14:noFill/>
            <w14:prstDash w14:val="solid"/>
            <w14:bevel/>
          </w14:textOutline>
        </w:rPr>
        <w:t>.</w:t>
      </w:r>
    </w:p>
    <w:p w:rsidR="00E84B16" w:rsidRDefault="00E84B16" w:rsidP="005B01C7">
      <w:pPr>
        <w:pStyle w:val="Gvdemetni20"/>
        <w:shd w:val="clear" w:color="auto" w:fill="auto"/>
        <w:spacing w:before="0" w:after="0" w:line="240" w:lineRule="auto"/>
        <w:ind w:firstLine="0"/>
        <w:rPr>
          <w:rFonts w:ascii="Times New Roman" w:hAnsi="Times New Roman" w:cs="Times New Roman"/>
          <w:sz w:val="24"/>
          <w:szCs w:val="24"/>
        </w:rPr>
      </w:pPr>
    </w:p>
    <w:p w:rsidR="00E03537" w:rsidRPr="00773D26" w:rsidRDefault="00E03537" w:rsidP="005B01C7">
      <w:pPr>
        <w:pStyle w:val="Gvdemetni20"/>
        <w:shd w:val="clear" w:color="auto" w:fill="auto"/>
        <w:spacing w:before="0" w:after="0" w:line="240" w:lineRule="auto"/>
        <w:ind w:firstLine="0"/>
        <w:rPr>
          <w:rFonts w:ascii="Times New Roman" w:hAnsi="Times New Roman" w:cs="Times New Roman"/>
          <w:sz w:val="24"/>
          <w:szCs w:val="24"/>
        </w:rPr>
      </w:pPr>
    </w:p>
    <w:p w:rsidR="001F5247" w:rsidRPr="00773D26" w:rsidRDefault="00E84B16"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sz w:val="24"/>
          <w:szCs w:val="24"/>
        </w:rPr>
        <w:lastRenderedPageBreak/>
        <w:t xml:space="preserve"> </w:t>
      </w:r>
      <w:r w:rsidR="00E67D66" w:rsidRPr="00773D26">
        <w:rPr>
          <w:rFonts w:ascii="Times New Roman" w:hAnsi="Times New Roman" w:cs="Times New Roman"/>
          <w:sz w:val="24"/>
          <w:szCs w:val="24"/>
        </w:rPr>
        <w:t>(5</w:t>
      </w:r>
      <w:r w:rsidR="001F5247" w:rsidRPr="00773D26">
        <w:rPr>
          <w:rFonts w:ascii="Times New Roman" w:hAnsi="Times New Roman" w:cs="Times New Roman"/>
          <w:sz w:val="24"/>
          <w:szCs w:val="24"/>
        </w:rPr>
        <w:t>) Dağıtım şirketi, OSB’nin talebini</w:t>
      </w:r>
      <w:r w:rsidR="0050382C" w:rsidRPr="00773D26">
        <w:rPr>
          <w:rFonts w:ascii="Times New Roman" w:hAnsi="Times New Roman" w:cs="Times New Roman"/>
          <w:sz w:val="24"/>
          <w:szCs w:val="24"/>
        </w:rPr>
        <w:t xml:space="preserve"> teknik ve ekonomik </w:t>
      </w:r>
      <w:proofErr w:type="gramStart"/>
      <w:r w:rsidR="0050382C" w:rsidRPr="00773D26">
        <w:rPr>
          <w:rFonts w:ascii="Times New Roman" w:hAnsi="Times New Roman" w:cs="Times New Roman"/>
          <w:sz w:val="24"/>
          <w:szCs w:val="24"/>
        </w:rPr>
        <w:t>kriterler</w:t>
      </w:r>
      <w:proofErr w:type="gramEnd"/>
      <w:r w:rsidR="0050382C" w:rsidRPr="00773D26">
        <w:rPr>
          <w:rFonts w:ascii="Times New Roman" w:hAnsi="Times New Roman" w:cs="Times New Roman"/>
          <w:sz w:val="24"/>
          <w:szCs w:val="24"/>
        </w:rPr>
        <w:t xml:space="preserve"> çerçevesinde en</w:t>
      </w:r>
      <w:r w:rsidR="001F5247" w:rsidRPr="00773D26">
        <w:rPr>
          <w:rFonts w:ascii="Times New Roman" w:hAnsi="Times New Roman" w:cs="Times New Roman"/>
          <w:sz w:val="24"/>
          <w:szCs w:val="24"/>
        </w:rPr>
        <w:t xml:space="preserve"> geç </w:t>
      </w:r>
      <w:r w:rsidR="00A71D1A" w:rsidRPr="00773D26">
        <w:rPr>
          <w:rFonts w:ascii="Times New Roman" w:hAnsi="Times New Roman" w:cs="Times New Roman"/>
          <w:sz w:val="24"/>
          <w:szCs w:val="24"/>
        </w:rPr>
        <w:t xml:space="preserve">30 (otuz) </w:t>
      </w:r>
      <w:r w:rsidR="001F5247" w:rsidRPr="00773D26">
        <w:rPr>
          <w:rFonts w:ascii="Times New Roman" w:hAnsi="Times New Roman" w:cs="Times New Roman"/>
          <w:sz w:val="24"/>
          <w:szCs w:val="24"/>
        </w:rPr>
        <w:t xml:space="preserve">gün içinde değerlendirir ve talebi uygun bulması durumunda </w:t>
      </w:r>
      <w:r w:rsidR="0050382C" w:rsidRPr="00773D26">
        <w:rPr>
          <w:rFonts w:ascii="Times New Roman" w:hAnsi="Times New Roman" w:cs="Times New Roman"/>
          <w:sz w:val="24"/>
          <w:szCs w:val="24"/>
        </w:rPr>
        <w:t xml:space="preserve">kendisine </w:t>
      </w:r>
      <w:proofErr w:type="spellStart"/>
      <w:r w:rsidR="0050382C" w:rsidRPr="00773D26">
        <w:rPr>
          <w:rFonts w:ascii="Times New Roman" w:hAnsi="Times New Roman" w:cs="Times New Roman"/>
          <w:sz w:val="24"/>
          <w:szCs w:val="24"/>
        </w:rPr>
        <w:t>muvafakatname</w:t>
      </w:r>
      <w:proofErr w:type="spellEnd"/>
      <w:r w:rsidR="0050382C" w:rsidRPr="00773D26">
        <w:rPr>
          <w:rFonts w:ascii="Times New Roman" w:hAnsi="Times New Roman" w:cs="Times New Roman"/>
          <w:sz w:val="24"/>
          <w:szCs w:val="24"/>
        </w:rPr>
        <w:t xml:space="preserve"> verilmesi ve </w:t>
      </w:r>
      <w:r w:rsidR="00D643D2" w:rsidRPr="00773D26">
        <w:rPr>
          <w:rFonts w:ascii="Times New Roman" w:hAnsi="Times New Roman" w:cs="Times New Roman"/>
          <w:sz w:val="24"/>
          <w:szCs w:val="24"/>
          <w14:textOutline w14:w="9525" w14:cap="rnd" w14:cmpd="sng" w14:algn="ctr">
            <w14:noFill/>
            <w14:prstDash w14:val="solid"/>
            <w14:bevel/>
          </w14:textOutline>
        </w:rPr>
        <w:t>OSB dağıtım hizmeti sözleşmesi</w:t>
      </w:r>
      <w:r w:rsidR="0050382C" w:rsidRPr="00773D26">
        <w:rPr>
          <w:rFonts w:ascii="Times New Roman" w:hAnsi="Times New Roman" w:cs="Times New Roman"/>
          <w:sz w:val="24"/>
          <w:szCs w:val="24"/>
        </w:rPr>
        <w:t xml:space="preserve"> imzalanması için OSB’</w:t>
      </w:r>
      <w:r w:rsidR="00AE50F1" w:rsidRPr="00773D26">
        <w:rPr>
          <w:rFonts w:ascii="Times New Roman" w:hAnsi="Times New Roman" w:cs="Times New Roman"/>
          <w:sz w:val="24"/>
          <w:szCs w:val="24"/>
        </w:rPr>
        <w:t xml:space="preserve">ye </w:t>
      </w:r>
      <w:r w:rsidR="00564A23" w:rsidRPr="00773D26">
        <w:rPr>
          <w:rFonts w:ascii="Times New Roman" w:hAnsi="Times New Roman" w:cs="Times New Roman"/>
          <w:sz w:val="24"/>
          <w:szCs w:val="24"/>
        </w:rPr>
        <w:t xml:space="preserve">yazılı </w:t>
      </w:r>
      <w:r w:rsidR="00AE50F1" w:rsidRPr="00773D26">
        <w:rPr>
          <w:rFonts w:ascii="Times New Roman" w:hAnsi="Times New Roman" w:cs="Times New Roman"/>
          <w:sz w:val="24"/>
          <w:szCs w:val="24"/>
        </w:rPr>
        <w:t>bildirimde bulunur. Talebi</w:t>
      </w:r>
      <w:r w:rsidR="0050382C" w:rsidRPr="00773D26">
        <w:rPr>
          <w:rFonts w:ascii="Times New Roman" w:hAnsi="Times New Roman" w:cs="Times New Roman"/>
          <w:sz w:val="24"/>
          <w:szCs w:val="24"/>
        </w:rPr>
        <w:t xml:space="preserve"> </w:t>
      </w:r>
      <w:r w:rsidR="001F5247" w:rsidRPr="00773D26">
        <w:rPr>
          <w:rFonts w:ascii="Times New Roman" w:hAnsi="Times New Roman" w:cs="Times New Roman"/>
          <w:sz w:val="24"/>
          <w:szCs w:val="24"/>
        </w:rPr>
        <w:t>uygun bulmaması halinde ise gerekçeler</w:t>
      </w:r>
      <w:r w:rsidR="0050382C" w:rsidRPr="00773D26">
        <w:rPr>
          <w:rFonts w:ascii="Times New Roman" w:hAnsi="Times New Roman" w:cs="Times New Roman"/>
          <w:sz w:val="24"/>
          <w:szCs w:val="24"/>
        </w:rPr>
        <w:t>ini yazılı olarak talep sahibi OSB’ye</w:t>
      </w:r>
      <w:r w:rsidR="001F5247" w:rsidRPr="00773D26">
        <w:rPr>
          <w:rFonts w:ascii="Times New Roman" w:hAnsi="Times New Roman" w:cs="Times New Roman"/>
          <w:sz w:val="24"/>
          <w:szCs w:val="24"/>
        </w:rPr>
        <w:t xml:space="preserve"> bildirir. </w:t>
      </w:r>
    </w:p>
    <w:p w:rsidR="001F5247" w:rsidRPr="00773D26" w:rsidRDefault="001F5247" w:rsidP="005B01C7">
      <w:pPr>
        <w:pStyle w:val="Gvdemetni20"/>
        <w:shd w:val="clear" w:color="auto" w:fill="auto"/>
        <w:spacing w:before="0" w:after="0" w:line="240" w:lineRule="auto"/>
        <w:ind w:firstLine="0"/>
        <w:rPr>
          <w:rFonts w:ascii="Times New Roman" w:hAnsi="Times New Roman" w:cs="Times New Roman"/>
          <w:sz w:val="24"/>
          <w:szCs w:val="24"/>
        </w:rPr>
      </w:pPr>
    </w:p>
    <w:p w:rsidR="00E87C04" w:rsidRPr="00773D26" w:rsidRDefault="00B46418"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sz w:val="24"/>
          <w:szCs w:val="24"/>
        </w:rPr>
        <w:t>(</w:t>
      </w:r>
      <w:r w:rsidR="00E67D66" w:rsidRPr="00773D26">
        <w:rPr>
          <w:rFonts w:ascii="Times New Roman" w:hAnsi="Times New Roman" w:cs="Times New Roman"/>
          <w:sz w:val="24"/>
          <w:szCs w:val="24"/>
        </w:rPr>
        <w:t>6</w:t>
      </w:r>
      <w:r w:rsidRPr="00773D26">
        <w:rPr>
          <w:rFonts w:ascii="Times New Roman" w:hAnsi="Times New Roman" w:cs="Times New Roman"/>
          <w:sz w:val="24"/>
          <w:szCs w:val="24"/>
        </w:rPr>
        <w:t xml:space="preserve">) </w:t>
      </w:r>
      <w:r w:rsidR="00412CE2" w:rsidRPr="00773D26">
        <w:rPr>
          <w:rFonts w:ascii="Times New Roman" w:hAnsi="Times New Roman" w:cs="Times New Roman"/>
          <w:sz w:val="24"/>
          <w:szCs w:val="24"/>
        </w:rPr>
        <w:t xml:space="preserve">Talep sahibi </w:t>
      </w:r>
      <w:r w:rsidR="00C57C4D" w:rsidRPr="00773D26">
        <w:rPr>
          <w:rFonts w:ascii="Times New Roman" w:hAnsi="Times New Roman" w:cs="Times New Roman"/>
          <w:sz w:val="24"/>
          <w:szCs w:val="24"/>
        </w:rPr>
        <w:t xml:space="preserve">OSB’de </w:t>
      </w:r>
      <w:r w:rsidR="00E87C04" w:rsidRPr="00773D26">
        <w:rPr>
          <w:rFonts w:ascii="Times New Roman" w:hAnsi="Times New Roman" w:cs="Times New Roman"/>
          <w:sz w:val="24"/>
          <w:szCs w:val="24"/>
        </w:rPr>
        <w:t>üretime geçmiş katılımcı</w:t>
      </w:r>
      <w:r w:rsidR="00C57C4D" w:rsidRPr="00773D26">
        <w:rPr>
          <w:rFonts w:ascii="Times New Roman" w:hAnsi="Times New Roman" w:cs="Times New Roman"/>
          <w:sz w:val="24"/>
          <w:szCs w:val="24"/>
        </w:rPr>
        <w:t>ların</w:t>
      </w:r>
      <w:r w:rsidR="00E87C04" w:rsidRPr="00773D26">
        <w:rPr>
          <w:rFonts w:ascii="Times New Roman" w:hAnsi="Times New Roman" w:cs="Times New Roman"/>
          <w:sz w:val="24"/>
          <w:szCs w:val="24"/>
        </w:rPr>
        <w:t xml:space="preserve"> </w:t>
      </w:r>
      <w:r w:rsidR="00C57C4D" w:rsidRPr="00773D26">
        <w:rPr>
          <w:rFonts w:ascii="Times New Roman" w:hAnsi="Times New Roman" w:cs="Times New Roman"/>
          <w:sz w:val="24"/>
          <w:szCs w:val="24"/>
        </w:rPr>
        <w:t xml:space="preserve">tahmini </w:t>
      </w:r>
      <w:r w:rsidR="00564A23" w:rsidRPr="00773D26">
        <w:rPr>
          <w:rFonts w:ascii="Times New Roman" w:hAnsi="Times New Roman" w:cs="Times New Roman"/>
          <w:sz w:val="24"/>
          <w:szCs w:val="24"/>
        </w:rPr>
        <w:t>tüketim</w:t>
      </w:r>
      <w:r w:rsidR="00C57C4D" w:rsidRPr="00773D26">
        <w:rPr>
          <w:rFonts w:ascii="Times New Roman" w:hAnsi="Times New Roman" w:cs="Times New Roman"/>
          <w:sz w:val="24"/>
          <w:szCs w:val="24"/>
        </w:rPr>
        <w:t xml:space="preserve"> miktarının,</w:t>
      </w:r>
      <w:r w:rsidR="00E87C04" w:rsidRPr="00773D26">
        <w:rPr>
          <w:rFonts w:ascii="Times New Roman" w:hAnsi="Times New Roman" w:cs="Times New Roman"/>
          <w:sz w:val="24"/>
          <w:szCs w:val="24"/>
        </w:rPr>
        <w:t xml:space="preserve"> OSB’nin </w:t>
      </w:r>
      <w:r w:rsidR="00C57C4D" w:rsidRPr="00773D26">
        <w:rPr>
          <w:rFonts w:ascii="Times New Roman" w:hAnsi="Times New Roman" w:cs="Times New Roman"/>
          <w:sz w:val="24"/>
          <w:szCs w:val="24"/>
          <w14:textOutline w14:w="9525" w14:cap="rnd" w14:cmpd="sng" w14:algn="ctr">
            <w14:noFill/>
            <w14:prstDash w14:val="solid"/>
            <w14:bevel/>
          </w14:textOutline>
        </w:rPr>
        <w:t>potansiyel toplam doğal gaz tüketim</w:t>
      </w:r>
      <w:r w:rsidR="00C57C4D" w:rsidRPr="00773D26">
        <w:rPr>
          <w:rFonts w:ascii="Times New Roman" w:hAnsi="Times New Roman" w:cs="Times New Roman"/>
          <w:sz w:val="24"/>
          <w:szCs w:val="24"/>
        </w:rPr>
        <w:t xml:space="preserve"> miktarının</w:t>
      </w:r>
      <w:r w:rsidR="00E87C04" w:rsidRPr="00773D26">
        <w:rPr>
          <w:rFonts w:ascii="Times New Roman" w:hAnsi="Times New Roman" w:cs="Times New Roman"/>
          <w:sz w:val="24"/>
          <w:szCs w:val="24"/>
        </w:rPr>
        <w:t xml:space="preserve"> %50’sinden fazla olması halinde </w:t>
      </w:r>
      <w:r w:rsidR="00412CE2" w:rsidRPr="00773D26">
        <w:rPr>
          <w:rFonts w:ascii="Times New Roman" w:hAnsi="Times New Roman" w:cs="Times New Roman"/>
          <w:sz w:val="24"/>
          <w:szCs w:val="24"/>
        </w:rPr>
        <w:t>OSB’nin talebi</w:t>
      </w:r>
      <w:r w:rsidR="001F5247" w:rsidRPr="00773D26">
        <w:rPr>
          <w:rFonts w:ascii="Times New Roman" w:hAnsi="Times New Roman" w:cs="Times New Roman"/>
          <w:sz w:val="24"/>
          <w:szCs w:val="24"/>
        </w:rPr>
        <w:t xml:space="preserve"> reddedilemez. </w:t>
      </w:r>
    </w:p>
    <w:p w:rsidR="001F5247" w:rsidRPr="00773D26" w:rsidRDefault="001F5247" w:rsidP="005B01C7">
      <w:pPr>
        <w:pStyle w:val="Gvdemetni20"/>
        <w:shd w:val="clear" w:color="auto" w:fill="auto"/>
        <w:spacing w:before="0" w:after="0" w:line="240" w:lineRule="auto"/>
        <w:ind w:firstLine="0"/>
        <w:rPr>
          <w:rFonts w:ascii="Times New Roman" w:hAnsi="Times New Roman" w:cs="Times New Roman"/>
          <w:sz w:val="24"/>
          <w:szCs w:val="24"/>
        </w:rPr>
      </w:pPr>
    </w:p>
    <w:p w:rsidR="00C52853" w:rsidRPr="00773D26" w:rsidRDefault="00E67D66"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sz w:val="24"/>
          <w:szCs w:val="24"/>
        </w:rPr>
        <w:t>(7</w:t>
      </w:r>
      <w:r w:rsidR="00C52853" w:rsidRPr="00773D26">
        <w:rPr>
          <w:rFonts w:ascii="Times New Roman" w:hAnsi="Times New Roman" w:cs="Times New Roman"/>
          <w:sz w:val="24"/>
          <w:szCs w:val="24"/>
        </w:rPr>
        <w:t xml:space="preserve">) Talebi reddedilen OSB, dağıtım şirketinin kararının kendisine ulaştığı tarihten itibaren </w:t>
      </w:r>
      <w:r w:rsidR="000A6481" w:rsidRPr="00773D26">
        <w:rPr>
          <w:rFonts w:ascii="Times New Roman" w:hAnsi="Times New Roman" w:cs="Times New Roman"/>
          <w:sz w:val="24"/>
          <w:szCs w:val="24"/>
        </w:rPr>
        <w:t>60 (</w:t>
      </w:r>
      <w:r w:rsidR="00C52853" w:rsidRPr="00773D26">
        <w:rPr>
          <w:rFonts w:ascii="Times New Roman" w:hAnsi="Times New Roman" w:cs="Times New Roman"/>
          <w:sz w:val="24"/>
          <w:szCs w:val="24"/>
        </w:rPr>
        <w:t>altmış</w:t>
      </w:r>
      <w:r w:rsidR="000A6481" w:rsidRPr="00773D26">
        <w:rPr>
          <w:rFonts w:ascii="Times New Roman" w:hAnsi="Times New Roman" w:cs="Times New Roman"/>
          <w:sz w:val="24"/>
          <w:szCs w:val="24"/>
        </w:rPr>
        <w:t>)</w:t>
      </w:r>
      <w:r w:rsidR="00C52853" w:rsidRPr="00773D26">
        <w:rPr>
          <w:rFonts w:ascii="Times New Roman" w:hAnsi="Times New Roman" w:cs="Times New Roman"/>
          <w:sz w:val="24"/>
          <w:szCs w:val="24"/>
        </w:rPr>
        <w:t xml:space="preserve"> gün içinde Kuruma yazılı olarak başvurarak </w:t>
      </w:r>
      <w:r w:rsidR="002B1726" w:rsidRPr="00773D26">
        <w:rPr>
          <w:rFonts w:ascii="Times New Roman" w:hAnsi="Times New Roman" w:cs="Times New Roman"/>
          <w:sz w:val="24"/>
          <w:szCs w:val="24"/>
        </w:rPr>
        <w:t xml:space="preserve">OSB sınırları içerisinde doğal gaz dağıtım faaliyetinin </w:t>
      </w:r>
      <w:r w:rsidR="002B1726" w:rsidRPr="00773D26">
        <w:rPr>
          <w:rFonts w:ascii="Times New Roman" w:hAnsi="Times New Roman" w:cs="Times New Roman"/>
          <w:sz w:val="24"/>
          <w:szCs w:val="24"/>
          <w14:textOutline w14:w="9525" w14:cap="rnd" w14:cmpd="sng" w14:algn="ctr">
            <w14:noFill/>
            <w14:prstDash w14:val="solid"/>
            <w14:bevel/>
          </w14:textOutline>
        </w:rPr>
        <w:t>ilgili mevzuat kapsamında</w:t>
      </w:r>
      <w:r w:rsidR="002B1726" w:rsidRPr="00773D26">
        <w:rPr>
          <w:rFonts w:ascii="Times New Roman" w:hAnsi="Times New Roman" w:cs="Times New Roman"/>
          <w:sz w:val="24"/>
          <w:szCs w:val="24"/>
        </w:rPr>
        <w:t xml:space="preserve"> dağıtım şirketi tarafından gerçekleştirilmesi </w:t>
      </w:r>
      <w:r w:rsidR="00C52853" w:rsidRPr="00773D26">
        <w:rPr>
          <w:rFonts w:ascii="Times New Roman" w:hAnsi="Times New Roman" w:cs="Times New Roman"/>
          <w:sz w:val="24"/>
          <w:szCs w:val="24"/>
        </w:rPr>
        <w:t xml:space="preserve">talebinin teknik ve ekonomik olarak mümkün olup olmadığının tespitini isteyebilir. </w:t>
      </w:r>
      <w:r w:rsidR="0073126E" w:rsidRPr="00773D26">
        <w:rPr>
          <w:rFonts w:ascii="Times New Roman" w:hAnsi="Times New Roman" w:cs="Times New Roman"/>
          <w:sz w:val="24"/>
          <w:szCs w:val="24"/>
        </w:rPr>
        <w:t>D</w:t>
      </w:r>
      <w:r w:rsidR="00C52853" w:rsidRPr="00773D26">
        <w:rPr>
          <w:rFonts w:ascii="Times New Roman" w:hAnsi="Times New Roman" w:cs="Times New Roman"/>
          <w:sz w:val="24"/>
          <w:szCs w:val="24"/>
        </w:rPr>
        <w:t>ağıtım şirketi</w:t>
      </w:r>
      <w:r w:rsidR="003653B5" w:rsidRPr="00773D26">
        <w:rPr>
          <w:rFonts w:ascii="Times New Roman" w:hAnsi="Times New Roman" w:cs="Times New Roman"/>
          <w:sz w:val="24"/>
          <w:szCs w:val="24"/>
        </w:rPr>
        <w:t xml:space="preserve"> ve OSB</w:t>
      </w:r>
      <w:r w:rsidR="00C52853" w:rsidRPr="00773D26">
        <w:rPr>
          <w:rFonts w:ascii="Times New Roman" w:hAnsi="Times New Roman" w:cs="Times New Roman"/>
          <w:sz w:val="24"/>
          <w:szCs w:val="24"/>
        </w:rPr>
        <w:t xml:space="preserve"> Kurulun bu konuda vereceği karara uymak zorundadır.</w:t>
      </w:r>
    </w:p>
    <w:p w:rsidR="00B04811" w:rsidRPr="00773D26" w:rsidRDefault="00B04811" w:rsidP="005B01C7">
      <w:pPr>
        <w:pStyle w:val="Gvdemetni20"/>
        <w:shd w:val="clear" w:color="auto" w:fill="auto"/>
        <w:spacing w:before="0" w:after="0" w:line="240" w:lineRule="auto"/>
        <w:ind w:firstLine="0"/>
        <w:rPr>
          <w:rFonts w:ascii="Times New Roman" w:hAnsi="Times New Roman" w:cs="Times New Roman"/>
          <w:b/>
          <w:sz w:val="24"/>
          <w:szCs w:val="24"/>
        </w:rPr>
      </w:pPr>
    </w:p>
    <w:p w:rsidR="00AE50F1" w:rsidRPr="00773D26" w:rsidRDefault="00B04811" w:rsidP="005B01C7">
      <w:pPr>
        <w:pStyle w:val="Gvdemetni20"/>
        <w:shd w:val="clear" w:color="auto" w:fill="auto"/>
        <w:spacing w:before="0" w:after="0" w:line="240" w:lineRule="auto"/>
        <w:ind w:firstLine="0"/>
        <w:rPr>
          <w:rFonts w:ascii="Times New Roman" w:hAnsi="Times New Roman" w:cs="Times New Roman"/>
          <w:b/>
          <w:sz w:val="24"/>
          <w:szCs w:val="24"/>
        </w:rPr>
      </w:pPr>
      <w:r w:rsidRPr="00773D26">
        <w:rPr>
          <w:rFonts w:ascii="Times New Roman" w:hAnsi="Times New Roman" w:cs="Times New Roman"/>
          <w:b/>
          <w:sz w:val="24"/>
          <w:szCs w:val="24"/>
        </w:rPr>
        <w:t xml:space="preserve">OSB </w:t>
      </w:r>
      <w:r w:rsidR="00DD71F4" w:rsidRPr="00773D26">
        <w:rPr>
          <w:rFonts w:ascii="Times New Roman" w:hAnsi="Times New Roman" w:cs="Times New Roman"/>
          <w:b/>
          <w:sz w:val="24"/>
          <w:szCs w:val="24"/>
        </w:rPr>
        <w:t xml:space="preserve">Genel </w:t>
      </w:r>
      <w:r w:rsidR="00D32E54" w:rsidRPr="00773D26">
        <w:rPr>
          <w:rFonts w:ascii="Times New Roman" w:hAnsi="Times New Roman" w:cs="Times New Roman"/>
          <w:b/>
          <w:sz w:val="24"/>
          <w:szCs w:val="24"/>
        </w:rPr>
        <w:t xml:space="preserve">Kurul Kararı </w:t>
      </w:r>
      <w:r w:rsidRPr="00773D26">
        <w:rPr>
          <w:rFonts w:ascii="Times New Roman" w:hAnsi="Times New Roman" w:cs="Times New Roman"/>
          <w:b/>
          <w:sz w:val="24"/>
          <w:szCs w:val="24"/>
        </w:rPr>
        <w:t xml:space="preserve">ve dağıtım şirketine muvafakat verilmesi </w:t>
      </w:r>
    </w:p>
    <w:p w:rsidR="005B01C7" w:rsidRPr="00773D26" w:rsidRDefault="005B01C7" w:rsidP="005B01C7">
      <w:pPr>
        <w:pStyle w:val="Gvdemetni20"/>
        <w:shd w:val="clear" w:color="auto" w:fill="auto"/>
        <w:spacing w:before="0" w:after="0" w:line="240" w:lineRule="auto"/>
        <w:ind w:firstLine="0"/>
        <w:rPr>
          <w:rFonts w:ascii="Times New Roman" w:hAnsi="Times New Roman" w:cs="Times New Roman"/>
          <w:b/>
          <w:sz w:val="24"/>
          <w:szCs w:val="24"/>
        </w:rPr>
      </w:pPr>
    </w:p>
    <w:p w:rsidR="00B04811" w:rsidRPr="00773D26" w:rsidRDefault="00AE50F1"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b/>
          <w:sz w:val="24"/>
          <w:szCs w:val="24"/>
        </w:rPr>
        <w:t xml:space="preserve">MADDE 6- </w:t>
      </w:r>
      <w:r w:rsidRPr="00773D26">
        <w:rPr>
          <w:rFonts w:ascii="Times New Roman" w:hAnsi="Times New Roman" w:cs="Times New Roman"/>
          <w:sz w:val="24"/>
          <w:szCs w:val="24"/>
        </w:rPr>
        <w:t>(1)</w:t>
      </w:r>
      <w:r w:rsidR="00DD71F4" w:rsidRPr="00773D26">
        <w:rPr>
          <w:rFonts w:ascii="Times New Roman" w:hAnsi="Times New Roman" w:cs="Times New Roman"/>
          <w:b/>
          <w:sz w:val="24"/>
          <w:szCs w:val="24"/>
        </w:rPr>
        <w:t xml:space="preserve"> </w:t>
      </w:r>
      <w:r w:rsidR="00DD71F4" w:rsidRPr="00773D26">
        <w:rPr>
          <w:rFonts w:ascii="Times New Roman" w:hAnsi="Times New Roman" w:cs="Times New Roman"/>
          <w:sz w:val="24"/>
          <w:szCs w:val="24"/>
        </w:rPr>
        <w:t>OSB sınırları içerisinde doğal gaz dağıtım faaliyetinin dağıtım şirketi tarafından gerçekleştiril</w:t>
      </w:r>
      <w:r w:rsidR="00B25095" w:rsidRPr="00773D26">
        <w:rPr>
          <w:rFonts w:ascii="Times New Roman" w:hAnsi="Times New Roman" w:cs="Times New Roman"/>
          <w:sz w:val="24"/>
          <w:szCs w:val="24"/>
        </w:rPr>
        <w:t>ebil</w:t>
      </w:r>
      <w:r w:rsidR="00DD71F4" w:rsidRPr="00773D26">
        <w:rPr>
          <w:rFonts w:ascii="Times New Roman" w:hAnsi="Times New Roman" w:cs="Times New Roman"/>
          <w:sz w:val="24"/>
          <w:szCs w:val="24"/>
        </w:rPr>
        <w:t xml:space="preserve">mesi </w:t>
      </w:r>
      <w:r w:rsidR="00B04811" w:rsidRPr="00773D26">
        <w:rPr>
          <w:rFonts w:ascii="Times New Roman" w:hAnsi="Times New Roman" w:cs="Times New Roman"/>
          <w:sz w:val="24"/>
          <w:szCs w:val="24"/>
        </w:rPr>
        <w:t xml:space="preserve">için </w:t>
      </w:r>
      <w:r w:rsidR="00DD71F4" w:rsidRPr="00773D26">
        <w:rPr>
          <w:rFonts w:ascii="Times New Roman" w:hAnsi="Times New Roman" w:cs="Times New Roman"/>
          <w:sz w:val="24"/>
          <w:szCs w:val="24"/>
        </w:rPr>
        <w:t xml:space="preserve">OSB </w:t>
      </w:r>
      <w:r w:rsidR="00D32E54" w:rsidRPr="00773D26">
        <w:rPr>
          <w:rFonts w:ascii="Times New Roman" w:hAnsi="Times New Roman" w:cs="Times New Roman"/>
          <w:sz w:val="24"/>
          <w:szCs w:val="24"/>
        </w:rPr>
        <w:t xml:space="preserve">Genel Kurulu </w:t>
      </w:r>
      <w:r w:rsidR="00DD71F4" w:rsidRPr="00773D26">
        <w:rPr>
          <w:rFonts w:ascii="Times New Roman" w:hAnsi="Times New Roman" w:cs="Times New Roman"/>
          <w:sz w:val="24"/>
          <w:szCs w:val="24"/>
        </w:rPr>
        <w:t>tarafından</w:t>
      </w:r>
      <w:r w:rsidR="006819D3" w:rsidRPr="00773D26">
        <w:rPr>
          <w:rFonts w:ascii="Times New Roman" w:hAnsi="Times New Roman" w:cs="Times New Roman"/>
          <w:sz w:val="24"/>
          <w:szCs w:val="24"/>
        </w:rPr>
        <w:t>;</w:t>
      </w:r>
      <w:r w:rsidR="00B04811" w:rsidRPr="00773D26">
        <w:rPr>
          <w:rFonts w:ascii="Times New Roman" w:hAnsi="Times New Roman" w:cs="Times New Roman"/>
          <w:sz w:val="24"/>
          <w:szCs w:val="24"/>
        </w:rPr>
        <w:t xml:space="preserve"> OSB </w:t>
      </w:r>
      <w:r w:rsidR="00B04811" w:rsidRPr="00773D26">
        <w:rPr>
          <w:rFonts w:ascii="Times New Roman" w:hAnsi="Times New Roman" w:cs="Times New Roman"/>
          <w:sz w:val="24"/>
          <w:szCs w:val="24"/>
          <w14:textOutline w14:w="9525" w14:cap="rnd" w14:cmpd="sng" w14:algn="ctr">
            <w14:noFill/>
            <w14:prstDash w14:val="solid"/>
            <w14:bevel/>
          </w14:textOutline>
        </w:rPr>
        <w:t>içerisindeki doğal gaz dağıtım faaliyetinin ilgili mevzuat kapsamında</w:t>
      </w:r>
      <w:r w:rsidR="00B04811" w:rsidRPr="00773D26">
        <w:rPr>
          <w:rFonts w:ascii="Times New Roman" w:hAnsi="Times New Roman" w:cs="Times New Roman"/>
          <w:sz w:val="24"/>
          <w:szCs w:val="24"/>
        </w:rPr>
        <w:t xml:space="preserve"> dağıtım şirketi tarafından gerçekleştiril</w:t>
      </w:r>
      <w:r w:rsidR="006819D3" w:rsidRPr="00773D26">
        <w:rPr>
          <w:rFonts w:ascii="Times New Roman" w:hAnsi="Times New Roman" w:cs="Times New Roman"/>
          <w:sz w:val="24"/>
          <w:szCs w:val="24"/>
        </w:rPr>
        <w:t>mesine izin verildiğine</w:t>
      </w:r>
      <w:r w:rsidR="00B25095" w:rsidRPr="00773D26">
        <w:rPr>
          <w:rFonts w:ascii="Times New Roman" w:hAnsi="Times New Roman" w:cs="Times New Roman"/>
          <w:sz w:val="24"/>
          <w:szCs w:val="24"/>
        </w:rPr>
        <w:t>, bu kapsamda</w:t>
      </w:r>
      <w:r w:rsidR="00B04811" w:rsidRPr="00773D26">
        <w:rPr>
          <w:rFonts w:ascii="Times New Roman" w:hAnsi="Times New Roman" w:cs="Times New Roman"/>
          <w:sz w:val="24"/>
          <w:szCs w:val="24"/>
        </w:rPr>
        <w:t xml:space="preserve"> </w:t>
      </w:r>
      <w:r w:rsidR="00B25095" w:rsidRPr="00773D26">
        <w:rPr>
          <w:rFonts w:ascii="Times New Roman" w:hAnsi="Times New Roman" w:cs="Times New Roman"/>
          <w:sz w:val="24"/>
          <w:szCs w:val="24"/>
          <w14:textOutline w14:w="9525" w14:cap="rnd" w14:cmpd="sng" w14:algn="ctr">
            <w14:noFill/>
            <w14:prstDash w14:val="solid"/>
            <w14:bevel/>
          </w14:textOutline>
        </w:rPr>
        <w:t>OSB içerisindeki doğal gaz dağıtım şebekesinin mülkiyeti doğal gaz dağıtım şirketine ait olmak üzere inşası, işletme</w:t>
      </w:r>
      <w:r w:rsidR="00B91EE3" w:rsidRPr="00773D26">
        <w:rPr>
          <w:rFonts w:ascii="Times New Roman" w:hAnsi="Times New Roman" w:cs="Times New Roman"/>
          <w:sz w:val="24"/>
          <w:szCs w:val="24"/>
          <w14:textOutline w14:w="9525" w14:cap="rnd" w14:cmpd="sng" w14:algn="ctr">
            <w14:noFill/>
            <w14:prstDash w14:val="solid"/>
            <w14:bevel/>
          </w14:textOutline>
        </w:rPr>
        <w:t>si</w:t>
      </w:r>
      <w:r w:rsidR="00B25095" w:rsidRPr="00773D26">
        <w:rPr>
          <w:rFonts w:ascii="Times New Roman" w:hAnsi="Times New Roman" w:cs="Times New Roman"/>
          <w:sz w:val="24"/>
          <w:szCs w:val="24"/>
          <w14:textOutline w14:w="9525" w14:cap="rnd" w14:cmpd="sng" w14:algn="ctr">
            <w14:noFill/>
            <w14:prstDash w14:val="solid"/>
            <w14:bevel/>
          </w14:textOutline>
        </w:rPr>
        <w:t>, bakım v</w:t>
      </w:r>
      <w:r w:rsidR="00B877F9" w:rsidRPr="00773D26">
        <w:rPr>
          <w:rFonts w:ascii="Times New Roman" w:hAnsi="Times New Roman" w:cs="Times New Roman"/>
          <w:sz w:val="24"/>
          <w:szCs w:val="24"/>
          <w14:textOutline w14:w="9525" w14:cap="rnd" w14:cmpd="sng" w14:algn="ctr">
            <w14:noFill/>
            <w14:prstDash w14:val="solid"/>
            <w14:bevel/>
          </w14:textOutline>
        </w:rPr>
        <w:t>e onarımı</w:t>
      </w:r>
      <w:r w:rsidR="000B787C" w:rsidRPr="00773D26">
        <w:rPr>
          <w:rFonts w:ascii="Times New Roman" w:hAnsi="Times New Roman" w:cs="Times New Roman"/>
          <w:sz w:val="24"/>
          <w:szCs w:val="24"/>
          <w14:textOutline w14:w="9525" w14:cap="rnd" w14:cmpd="sng" w14:algn="ctr">
            <w14:noFill/>
            <w14:prstDash w14:val="solid"/>
            <w14:bevel/>
          </w14:textOutline>
        </w:rPr>
        <w:t xml:space="preserve">, kaçak tarama, acil müdahale ve </w:t>
      </w:r>
      <w:r w:rsidR="00B91EE3" w:rsidRPr="00773D26">
        <w:rPr>
          <w:rFonts w:ascii="Times New Roman" w:hAnsi="Times New Roman" w:cs="Times New Roman"/>
          <w:sz w:val="24"/>
          <w:szCs w:val="24"/>
          <w14:textOutline w14:w="9525" w14:cap="rnd" w14:cmpd="sng" w14:algn="ctr">
            <w14:noFill/>
            <w14:prstDash w14:val="solid"/>
            <w14:bevel/>
          </w14:textOutline>
        </w:rPr>
        <w:t>ilgili mevzuatta tanımlanan</w:t>
      </w:r>
      <w:r w:rsidR="000B787C" w:rsidRPr="00773D26">
        <w:rPr>
          <w:rFonts w:ascii="Times New Roman" w:hAnsi="Times New Roman" w:cs="Times New Roman"/>
          <w:sz w:val="24"/>
          <w:szCs w:val="24"/>
          <w14:textOutline w14:w="9525" w14:cap="rnd" w14:cmpd="sng" w14:algn="ctr">
            <w14:noFill/>
            <w14:prstDash w14:val="solid"/>
            <w14:bevel/>
          </w14:textOutline>
        </w:rPr>
        <w:t xml:space="preserve"> dağıtım faaliyet</w:t>
      </w:r>
      <w:r w:rsidR="00B91EE3" w:rsidRPr="00773D26">
        <w:rPr>
          <w:rFonts w:ascii="Times New Roman" w:hAnsi="Times New Roman" w:cs="Times New Roman"/>
          <w:sz w:val="24"/>
          <w:szCs w:val="24"/>
          <w14:textOutline w14:w="9525" w14:cap="rnd" w14:cmpd="sng" w14:algn="ctr">
            <w14:noFill/>
            <w14:prstDash w14:val="solid"/>
            <w14:bevel/>
          </w14:textOutline>
        </w:rPr>
        <w:t>i</w:t>
      </w:r>
      <w:r w:rsidR="000B787C" w:rsidRPr="00773D26">
        <w:rPr>
          <w:rFonts w:ascii="Times New Roman" w:hAnsi="Times New Roman" w:cs="Times New Roman"/>
          <w:sz w:val="24"/>
          <w:szCs w:val="24"/>
          <w14:textOutline w14:w="9525" w14:cap="rnd" w14:cmpd="sng" w14:algn="ctr">
            <w14:noFill/>
            <w14:prstDash w14:val="solid"/>
            <w14:bevel/>
          </w14:textOutline>
        </w:rPr>
        <w:t xml:space="preserve"> kapsamındaki </w:t>
      </w:r>
      <w:r w:rsidR="00B91EE3" w:rsidRPr="00773D26">
        <w:rPr>
          <w:rFonts w:ascii="Times New Roman" w:hAnsi="Times New Roman" w:cs="Times New Roman"/>
          <w:sz w:val="24"/>
          <w:szCs w:val="24"/>
          <w14:textOutline w14:w="9525" w14:cap="rnd" w14:cmpd="sng" w14:algn="ctr">
            <w14:noFill/>
            <w14:prstDash w14:val="solid"/>
            <w14:bevel/>
          </w14:textOutline>
        </w:rPr>
        <w:t xml:space="preserve">diğer </w:t>
      </w:r>
      <w:r w:rsidR="000B787C" w:rsidRPr="00773D26">
        <w:rPr>
          <w:rFonts w:ascii="Times New Roman" w:hAnsi="Times New Roman" w:cs="Times New Roman"/>
          <w:sz w:val="24"/>
          <w:szCs w:val="24"/>
          <w14:textOutline w14:w="9525" w14:cap="rnd" w14:cmpd="sng" w14:algn="ctr">
            <w14:noFill/>
            <w14:prstDash w14:val="solid"/>
            <w14:bevel/>
          </w14:textOutline>
        </w:rPr>
        <w:t>tüm</w:t>
      </w:r>
      <w:r w:rsidR="00B91EE3" w:rsidRPr="00773D26">
        <w:rPr>
          <w:rFonts w:ascii="Times New Roman" w:hAnsi="Times New Roman" w:cs="Times New Roman"/>
          <w:sz w:val="24"/>
          <w:szCs w:val="24"/>
          <w14:textOutline w14:w="9525" w14:cap="rnd" w14:cmpd="sng" w14:algn="ctr">
            <w14:noFill/>
            <w14:prstDash w14:val="solid"/>
            <w14:bevel/>
          </w14:textOutline>
        </w:rPr>
        <w:t xml:space="preserve"> hizmetler</w:t>
      </w:r>
      <w:r w:rsidR="000B787C" w:rsidRPr="00773D26">
        <w:rPr>
          <w:rFonts w:ascii="Times New Roman" w:hAnsi="Times New Roman" w:cs="Times New Roman"/>
          <w:sz w:val="24"/>
          <w:szCs w:val="24"/>
          <w14:textOutline w14:w="9525" w14:cap="rnd" w14:cmpd="sng" w14:algn="ctr">
            <w14:noFill/>
            <w14:prstDash w14:val="solid"/>
            <w14:bevel/>
          </w14:textOutline>
        </w:rPr>
        <w:t xml:space="preserve"> </w:t>
      </w:r>
      <w:r w:rsidR="00B25095" w:rsidRPr="00773D26">
        <w:rPr>
          <w:rFonts w:ascii="Times New Roman" w:hAnsi="Times New Roman" w:cs="Times New Roman"/>
          <w:sz w:val="24"/>
          <w:szCs w:val="24"/>
          <w14:textOutline w14:w="9525" w14:cap="rnd" w14:cmpd="sng" w14:algn="ctr">
            <w14:noFill/>
            <w14:prstDash w14:val="solid"/>
            <w14:bevel/>
          </w14:textOutline>
        </w:rPr>
        <w:t xml:space="preserve">ile </w:t>
      </w:r>
      <w:r w:rsidR="00B877F9" w:rsidRPr="00773D26">
        <w:rPr>
          <w:rFonts w:ascii="Times New Roman" w:hAnsi="Times New Roman" w:cs="Times New Roman"/>
          <w:sz w:val="24"/>
          <w:szCs w:val="24"/>
        </w:rPr>
        <w:t>yetki</w:t>
      </w:r>
      <w:r w:rsidR="002D0527" w:rsidRPr="00773D26">
        <w:rPr>
          <w:rFonts w:ascii="Times New Roman" w:hAnsi="Times New Roman" w:cs="Times New Roman"/>
          <w:sz w:val="24"/>
          <w:szCs w:val="24"/>
        </w:rPr>
        <w:t>lerin</w:t>
      </w:r>
      <w:r w:rsidR="00B877F9" w:rsidRPr="00773D26">
        <w:rPr>
          <w:rFonts w:ascii="Times New Roman" w:hAnsi="Times New Roman" w:cs="Times New Roman"/>
          <w:sz w:val="24"/>
          <w:szCs w:val="24"/>
        </w:rPr>
        <w:t xml:space="preserve"> sadece ve süresiz </w:t>
      </w:r>
      <w:r w:rsidR="006819D3" w:rsidRPr="00773D26">
        <w:rPr>
          <w:rFonts w:ascii="Times New Roman" w:hAnsi="Times New Roman" w:cs="Times New Roman"/>
          <w:sz w:val="24"/>
          <w:szCs w:val="24"/>
        </w:rPr>
        <w:t xml:space="preserve">olarak </w:t>
      </w:r>
      <w:r w:rsidR="00B877F9" w:rsidRPr="00773D26">
        <w:rPr>
          <w:rFonts w:ascii="Times New Roman" w:hAnsi="Times New Roman" w:cs="Times New Roman"/>
          <w:sz w:val="24"/>
          <w:szCs w:val="24"/>
        </w:rPr>
        <w:t>dağıtım şirketin</w:t>
      </w:r>
      <w:r w:rsidR="006819D3" w:rsidRPr="00773D26">
        <w:rPr>
          <w:rFonts w:ascii="Times New Roman" w:hAnsi="Times New Roman" w:cs="Times New Roman"/>
          <w:sz w:val="24"/>
          <w:szCs w:val="24"/>
        </w:rPr>
        <w:t>e ait</w:t>
      </w:r>
      <w:r w:rsidR="00B877F9" w:rsidRPr="00773D26">
        <w:rPr>
          <w:rFonts w:ascii="Times New Roman" w:hAnsi="Times New Roman" w:cs="Times New Roman"/>
          <w:sz w:val="24"/>
          <w:szCs w:val="24"/>
        </w:rPr>
        <w:t xml:space="preserve"> </w:t>
      </w:r>
      <w:r w:rsidR="006819D3" w:rsidRPr="00773D26">
        <w:rPr>
          <w:rFonts w:ascii="Times New Roman" w:hAnsi="Times New Roman" w:cs="Times New Roman"/>
          <w:sz w:val="24"/>
          <w:szCs w:val="24"/>
        </w:rPr>
        <w:t>olacağına</w:t>
      </w:r>
      <w:r w:rsidR="00B877F9" w:rsidRPr="00773D26">
        <w:rPr>
          <w:rFonts w:ascii="Times New Roman" w:hAnsi="Times New Roman" w:cs="Times New Roman"/>
          <w:sz w:val="24"/>
          <w:szCs w:val="24"/>
        </w:rPr>
        <w:t xml:space="preserve"> </w:t>
      </w:r>
      <w:r w:rsidR="00B877F9" w:rsidRPr="00773D26">
        <w:rPr>
          <w:rFonts w:ascii="Times New Roman" w:eastAsia="Times New Roman" w:hAnsi="Times New Roman" w:cs="Times New Roman"/>
          <w:bCs/>
          <w:sz w:val="24"/>
          <w:szCs w:val="24"/>
          <w14:textOutline w14:w="9525" w14:cap="rnd" w14:cmpd="sng" w14:algn="ctr">
            <w14:noFill/>
            <w14:prstDash w14:val="solid"/>
            <w14:bevel/>
          </w14:textOutline>
        </w:rPr>
        <w:t xml:space="preserve">ve </w:t>
      </w:r>
      <w:r w:rsidR="00B877F9" w:rsidRPr="00773D26">
        <w:rPr>
          <w:rFonts w:ascii="Times New Roman" w:hAnsi="Times New Roman" w:cs="Times New Roman"/>
          <w:sz w:val="24"/>
          <w:szCs w:val="24"/>
        </w:rPr>
        <w:t xml:space="preserve">dağıtım lisansının iptali, sona ermesi veya şebekenin satışı durumu da </w:t>
      </w:r>
      <w:proofErr w:type="gramStart"/>
      <w:r w:rsidR="00B877F9" w:rsidRPr="00773D26">
        <w:rPr>
          <w:rFonts w:ascii="Times New Roman" w:hAnsi="Times New Roman" w:cs="Times New Roman"/>
          <w:sz w:val="24"/>
          <w:szCs w:val="24"/>
        </w:rPr>
        <w:t>dahil</w:t>
      </w:r>
      <w:proofErr w:type="gramEnd"/>
      <w:r w:rsidR="00B877F9" w:rsidRPr="00773D26">
        <w:rPr>
          <w:rFonts w:ascii="Times New Roman" w:hAnsi="Times New Roman" w:cs="Times New Roman"/>
          <w:sz w:val="24"/>
          <w:szCs w:val="24"/>
        </w:rPr>
        <w:t xml:space="preserve"> olmak üzere OSB’nin </w:t>
      </w:r>
      <w:r w:rsidR="006819D3" w:rsidRPr="00773D26">
        <w:rPr>
          <w:rFonts w:ascii="Times New Roman" w:hAnsi="Times New Roman" w:cs="Times New Roman"/>
          <w:sz w:val="24"/>
          <w:szCs w:val="24"/>
        </w:rPr>
        <w:t xml:space="preserve">herhangi bir </w:t>
      </w:r>
      <w:r w:rsidR="00B877F9" w:rsidRPr="00773D26">
        <w:rPr>
          <w:rFonts w:ascii="Times New Roman" w:hAnsi="Times New Roman" w:cs="Times New Roman"/>
          <w:sz w:val="24"/>
          <w:szCs w:val="24"/>
        </w:rPr>
        <w:t>hak</w:t>
      </w:r>
      <w:r w:rsidR="006819D3" w:rsidRPr="00773D26">
        <w:rPr>
          <w:rFonts w:ascii="Times New Roman" w:hAnsi="Times New Roman" w:cs="Times New Roman"/>
          <w:sz w:val="24"/>
          <w:szCs w:val="24"/>
        </w:rPr>
        <w:t xml:space="preserve"> talebinin söz konusu olamayacağına </w:t>
      </w:r>
      <w:r w:rsidR="00883861" w:rsidRPr="00773D26">
        <w:rPr>
          <w:rFonts w:ascii="Times New Roman" w:hAnsi="Times New Roman" w:cs="Times New Roman"/>
          <w:sz w:val="24"/>
          <w:szCs w:val="24"/>
        </w:rPr>
        <w:t xml:space="preserve">dair, bu doğrultuda hazırlanan </w:t>
      </w:r>
      <w:proofErr w:type="spellStart"/>
      <w:r w:rsidR="00883861" w:rsidRPr="00773D26">
        <w:rPr>
          <w:rFonts w:ascii="Times New Roman" w:hAnsi="Times New Roman" w:cs="Times New Roman"/>
          <w:sz w:val="24"/>
          <w:szCs w:val="24"/>
        </w:rPr>
        <w:t>muvafakatnamenin</w:t>
      </w:r>
      <w:proofErr w:type="spellEnd"/>
      <w:r w:rsidR="00883861" w:rsidRPr="00773D26">
        <w:rPr>
          <w:rFonts w:ascii="Times New Roman" w:hAnsi="Times New Roman" w:cs="Times New Roman"/>
          <w:sz w:val="24"/>
          <w:szCs w:val="24"/>
        </w:rPr>
        <w:t xml:space="preserve"> de onaylandığı, bir </w:t>
      </w:r>
      <w:r w:rsidR="006819D3" w:rsidRPr="00773D26">
        <w:rPr>
          <w:rFonts w:ascii="Times New Roman" w:hAnsi="Times New Roman" w:cs="Times New Roman"/>
          <w:sz w:val="24"/>
          <w:szCs w:val="24"/>
        </w:rPr>
        <w:t>karar alın</w:t>
      </w:r>
      <w:r w:rsidR="00D32E54" w:rsidRPr="00773D26">
        <w:rPr>
          <w:rFonts w:ascii="Times New Roman" w:hAnsi="Times New Roman" w:cs="Times New Roman"/>
          <w:sz w:val="24"/>
          <w:szCs w:val="24"/>
        </w:rPr>
        <w:t>ır.</w:t>
      </w:r>
    </w:p>
    <w:p w:rsidR="005B01C7" w:rsidRPr="00773D26" w:rsidRDefault="000F4148" w:rsidP="00887B06">
      <w:pPr>
        <w:pStyle w:val="Gvdemetni20"/>
        <w:shd w:val="clear" w:color="auto" w:fill="auto"/>
        <w:spacing w:before="0" w:after="0" w:line="240" w:lineRule="auto"/>
        <w:ind w:firstLine="709"/>
        <w:rPr>
          <w:rFonts w:ascii="Times New Roman" w:hAnsi="Times New Roman" w:cs="Times New Roman"/>
          <w:sz w:val="24"/>
          <w:szCs w:val="24"/>
        </w:rPr>
      </w:pPr>
      <w:r w:rsidRPr="00773D26">
        <w:rPr>
          <w:rFonts w:ascii="Times New Roman" w:hAnsi="Times New Roman" w:cs="Times New Roman"/>
          <w:sz w:val="24"/>
          <w:szCs w:val="24"/>
        </w:rPr>
        <w:t xml:space="preserve"> </w:t>
      </w:r>
    </w:p>
    <w:p w:rsidR="001D2EE6" w:rsidRPr="00773D26" w:rsidRDefault="001D2EE6"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sz w:val="24"/>
          <w:szCs w:val="24"/>
        </w:rPr>
        <w:t>(</w:t>
      </w:r>
      <w:r w:rsidR="00A10EAF" w:rsidRPr="00773D26">
        <w:rPr>
          <w:rFonts w:ascii="Times New Roman" w:hAnsi="Times New Roman" w:cs="Times New Roman"/>
          <w:sz w:val="24"/>
          <w:szCs w:val="24"/>
        </w:rPr>
        <w:t>2</w:t>
      </w:r>
      <w:r w:rsidRPr="00773D26">
        <w:rPr>
          <w:rFonts w:ascii="Times New Roman" w:hAnsi="Times New Roman" w:cs="Times New Roman"/>
          <w:sz w:val="24"/>
          <w:szCs w:val="24"/>
        </w:rPr>
        <w:t xml:space="preserve">) OSB Genel Kurulu tarafından alınmış Karar ve </w:t>
      </w:r>
      <w:proofErr w:type="spellStart"/>
      <w:r w:rsidRPr="00773D26">
        <w:rPr>
          <w:rFonts w:ascii="Times New Roman" w:hAnsi="Times New Roman" w:cs="Times New Roman"/>
          <w:sz w:val="24"/>
          <w:szCs w:val="24"/>
        </w:rPr>
        <w:t>muvafakatnamenin</w:t>
      </w:r>
      <w:proofErr w:type="spellEnd"/>
      <w:r w:rsidRPr="00773D26">
        <w:rPr>
          <w:rFonts w:ascii="Times New Roman" w:hAnsi="Times New Roman" w:cs="Times New Roman"/>
          <w:sz w:val="24"/>
          <w:szCs w:val="24"/>
        </w:rPr>
        <w:t xml:space="preserve"> noter onaylı sureti yetkili dağıtım şirketine gönderilerek </w:t>
      </w:r>
      <w:r w:rsidR="00D643D2" w:rsidRPr="00773D26">
        <w:rPr>
          <w:rFonts w:ascii="Times New Roman" w:hAnsi="Times New Roman" w:cs="Times New Roman"/>
          <w:sz w:val="24"/>
          <w:szCs w:val="24"/>
          <w14:textOutline w14:w="9525" w14:cap="rnd" w14:cmpd="sng" w14:algn="ctr">
            <w14:noFill/>
            <w14:prstDash w14:val="solid"/>
            <w14:bevel/>
          </w14:textOutline>
        </w:rPr>
        <w:t>OSB dağıtım hizmeti sözleşmesi</w:t>
      </w:r>
      <w:r w:rsidRPr="00773D26">
        <w:rPr>
          <w:rFonts w:ascii="Times New Roman" w:hAnsi="Times New Roman" w:cs="Times New Roman"/>
          <w:sz w:val="24"/>
          <w:szCs w:val="24"/>
        </w:rPr>
        <w:t xml:space="preserve"> </w:t>
      </w:r>
      <w:r w:rsidR="00494C0F" w:rsidRPr="00773D26">
        <w:rPr>
          <w:rFonts w:ascii="Times New Roman" w:hAnsi="Times New Roman" w:cs="Times New Roman"/>
          <w:sz w:val="24"/>
          <w:szCs w:val="24"/>
        </w:rPr>
        <w:t xml:space="preserve">imza </w:t>
      </w:r>
      <w:r w:rsidRPr="00773D26">
        <w:rPr>
          <w:rFonts w:ascii="Times New Roman" w:hAnsi="Times New Roman" w:cs="Times New Roman"/>
          <w:sz w:val="24"/>
          <w:szCs w:val="24"/>
        </w:rPr>
        <w:t xml:space="preserve">aşaması başlatılır. </w:t>
      </w:r>
    </w:p>
    <w:p w:rsidR="009D284D" w:rsidRPr="00773D26" w:rsidRDefault="009D284D" w:rsidP="00887B06">
      <w:pPr>
        <w:pStyle w:val="Gvdemetni20"/>
        <w:shd w:val="clear" w:color="auto" w:fill="auto"/>
        <w:spacing w:before="0" w:after="0" w:line="240" w:lineRule="auto"/>
        <w:ind w:firstLine="709"/>
        <w:rPr>
          <w:rFonts w:ascii="Times New Roman" w:hAnsi="Times New Roman" w:cs="Times New Roman"/>
          <w:sz w:val="24"/>
          <w:szCs w:val="24"/>
        </w:rPr>
      </w:pPr>
    </w:p>
    <w:p w:rsidR="009D284D" w:rsidRPr="00773D26" w:rsidRDefault="00BC24F5" w:rsidP="005B01C7">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b/>
          <w:sz w:val="24"/>
          <w:szCs w:val="24"/>
        </w:rPr>
        <w:t xml:space="preserve">OSB dağıtım hizmeti sözleşmesi </w:t>
      </w:r>
      <w:r w:rsidR="00C977B8" w:rsidRPr="00773D26">
        <w:rPr>
          <w:rFonts w:ascii="Times New Roman" w:hAnsi="Times New Roman" w:cs="Times New Roman"/>
          <w:b/>
          <w:sz w:val="24"/>
          <w:szCs w:val="24"/>
        </w:rPr>
        <w:t>imzalanması</w:t>
      </w:r>
    </w:p>
    <w:p w:rsidR="00464492" w:rsidRPr="00773D26" w:rsidRDefault="00464492" w:rsidP="005B01C7">
      <w:pPr>
        <w:pStyle w:val="Gvdemetni20"/>
        <w:shd w:val="clear" w:color="auto" w:fill="auto"/>
        <w:spacing w:before="0" w:after="0" w:line="240" w:lineRule="auto"/>
        <w:ind w:firstLine="0"/>
        <w:rPr>
          <w:rFonts w:ascii="Times New Roman" w:hAnsi="Times New Roman" w:cs="Times New Roman"/>
          <w:b/>
          <w:sz w:val="24"/>
          <w:szCs w:val="24"/>
        </w:rPr>
      </w:pPr>
    </w:p>
    <w:p w:rsidR="00C977B8" w:rsidRPr="00773D26" w:rsidRDefault="00C977B8"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b/>
          <w:sz w:val="24"/>
          <w:szCs w:val="24"/>
        </w:rPr>
        <w:t xml:space="preserve">MADDE 7- </w:t>
      </w:r>
      <w:r w:rsidRPr="00773D26">
        <w:rPr>
          <w:rFonts w:ascii="Times New Roman" w:hAnsi="Times New Roman" w:cs="Times New Roman"/>
          <w:sz w:val="24"/>
          <w:szCs w:val="24"/>
        </w:rPr>
        <w:t>(1)</w:t>
      </w:r>
      <w:r w:rsidRPr="00773D26">
        <w:rPr>
          <w:rFonts w:ascii="Times New Roman" w:hAnsi="Times New Roman" w:cs="Times New Roman"/>
          <w:b/>
          <w:sz w:val="24"/>
          <w:szCs w:val="24"/>
        </w:rPr>
        <w:t xml:space="preserve"> </w:t>
      </w:r>
      <w:r w:rsidR="00DA05F6" w:rsidRPr="00773D26">
        <w:rPr>
          <w:rFonts w:ascii="Times New Roman" w:hAnsi="Times New Roman" w:cs="Times New Roman"/>
          <w:sz w:val="24"/>
          <w:szCs w:val="24"/>
        </w:rPr>
        <w:t>Bu Usul ve Esasların</w:t>
      </w:r>
      <w:r w:rsidR="00494C0F" w:rsidRPr="00773D26">
        <w:rPr>
          <w:rFonts w:ascii="Times New Roman" w:hAnsi="Times New Roman" w:cs="Times New Roman"/>
          <w:sz w:val="24"/>
          <w:szCs w:val="24"/>
        </w:rPr>
        <w:t xml:space="preserve"> </w:t>
      </w:r>
      <w:r w:rsidRPr="00773D26">
        <w:rPr>
          <w:rFonts w:ascii="Times New Roman" w:hAnsi="Times New Roman" w:cs="Times New Roman"/>
          <w:sz w:val="24"/>
          <w:szCs w:val="24"/>
          <w14:textOutline w14:w="9525" w14:cap="rnd" w14:cmpd="sng" w14:algn="ctr">
            <w14:noFill/>
            <w14:prstDash w14:val="solid"/>
            <w14:bevel/>
          </w14:textOutline>
        </w:rPr>
        <w:t xml:space="preserve">6 </w:t>
      </w:r>
      <w:proofErr w:type="spellStart"/>
      <w:r w:rsidRPr="00773D26">
        <w:rPr>
          <w:rFonts w:ascii="Times New Roman" w:hAnsi="Times New Roman" w:cs="Times New Roman"/>
          <w:sz w:val="24"/>
          <w:szCs w:val="24"/>
          <w14:textOutline w14:w="9525" w14:cap="rnd" w14:cmpd="sng" w14:algn="ctr">
            <w14:noFill/>
            <w14:prstDash w14:val="solid"/>
            <w14:bevel/>
          </w14:textOutline>
        </w:rPr>
        <w:t>ncı</w:t>
      </w:r>
      <w:proofErr w:type="spellEnd"/>
      <w:r w:rsidRPr="00773D26">
        <w:rPr>
          <w:rFonts w:ascii="Times New Roman" w:hAnsi="Times New Roman" w:cs="Times New Roman"/>
          <w:sz w:val="24"/>
          <w:szCs w:val="24"/>
          <w14:textOutline w14:w="9525" w14:cap="rnd" w14:cmpd="sng" w14:algn="ctr">
            <w14:noFill/>
            <w14:prstDash w14:val="solid"/>
            <w14:bevel/>
          </w14:textOutline>
        </w:rPr>
        <w:t xml:space="preserve"> madde</w:t>
      </w:r>
      <w:r w:rsidR="00DA05F6" w:rsidRPr="00773D26">
        <w:rPr>
          <w:rFonts w:ascii="Times New Roman" w:hAnsi="Times New Roman" w:cs="Times New Roman"/>
          <w:sz w:val="24"/>
          <w:szCs w:val="24"/>
          <w14:textOutline w14:w="9525" w14:cap="rnd" w14:cmpd="sng" w14:algn="ctr">
            <w14:noFill/>
            <w14:prstDash w14:val="solid"/>
            <w14:bevel/>
          </w14:textOutline>
        </w:rPr>
        <w:t>si</w:t>
      </w:r>
      <w:r w:rsidRPr="00773D26">
        <w:rPr>
          <w:rFonts w:ascii="Times New Roman" w:hAnsi="Times New Roman" w:cs="Times New Roman"/>
          <w:sz w:val="24"/>
          <w:szCs w:val="24"/>
          <w14:textOutline w14:w="9525" w14:cap="rnd" w14:cmpd="sng" w14:algn="ctr">
            <w14:noFill/>
            <w14:prstDash w14:val="solid"/>
            <w14:bevel/>
          </w14:textOutline>
        </w:rPr>
        <w:t xml:space="preserve"> kapsamında</w:t>
      </w:r>
      <w:r w:rsidR="00D4365C" w:rsidRPr="00773D26">
        <w:rPr>
          <w:rFonts w:ascii="Times New Roman" w:hAnsi="Times New Roman" w:cs="Times New Roman"/>
          <w:sz w:val="24"/>
          <w:szCs w:val="24"/>
          <w14:textOutline w14:w="9525" w14:cap="rnd" w14:cmpd="sng" w14:algn="ctr">
            <w14:noFill/>
            <w14:prstDash w14:val="solid"/>
            <w14:bevel/>
          </w14:textOutline>
        </w:rPr>
        <w:t>ki işlemlerin tamamlanması</w:t>
      </w:r>
      <w:r w:rsidRPr="00773D26">
        <w:rPr>
          <w:rFonts w:ascii="Times New Roman" w:hAnsi="Times New Roman" w:cs="Times New Roman"/>
          <w:sz w:val="24"/>
          <w:szCs w:val="24"/>
          <w14:textOutline w14:w="9525" w14:cap="rnd" w14:cmpd="sng" w14:algn="ctr">
            <w14:noFill/>
            <w14:prstDash w14:val="solid"/>
            <w14:bevel/>
          </w14:textOutline>
        </w:rPr>
        <w:t xml:space="preserve"> </w:t>
      </w:r>
      <w:r w:rsidRPr="00773D26">
        <w:rPr>
          <w:rFonts w:ascii="Times New Roman" w:hAnsi="Times New Roman" w:cs="Times New Roman"/>
          <w:sz w:val="24"/>
          <w:szCs w:val="24"/>
        </w:rPr>
        <w:t>sonucunda</w:t>
      </w:r>
      <w:r w:rsidR="00D4365C" w:rsidRPr="00773D26">
        <w:rPr>
          <w:rFonts w:ascii="Times New Roman" w:hAnsi="Times New Roman" w:cs="Times New Roman"/>
          <w:sz w:val="24"/>
          <w:szCs w:val="24"/>
        </w:rPr>
        <w:t>,</w:t>
      </w:r>
      <w:r w:rsidRPr="00773D26">
        <w:rPr>
          <w:rFonts w:ascii="Times New Roman" w:hAnsi="Times New Roman" w:cs="Times New Roman"/>
          <w:sz w:val="24"/>
          <w:szCs w:val="24"/>
        </w:rPr>
        <w:t xml:space="preserve"> </w:t>
      </w:r>
      <w:r w:rsidRPr="00773D26">
        <w:rPr>
          <w:rFonts w:ascii="Times New Roman" w:hAnsi="Times New Roman" w:cs="Times New Roman"/>
          <w:sz w:val="24"/>
          <w:szCs w:val="24"/>
          <w14:textOutline w14:w="9525" w14:cap="rnd" w14:cmpd="sng" w14:algn="ctr">
            <w14:noFill/>
            <w14:prstDash w14:val="solid"/>
            <w14:bevel/>
          </w14:textOutline>
        </w:rPr>
        <w:t>OSB içinde ilgili mevzuat çerçevesinde dağıtım şirketi tarafından yürütülecek dağıtım faaliyeti</w:t>
      </w:r>
      <w:r w:rsidR="00D4365C" w:rsidRPr="00773D26">
        <w:rPr>
          <w:rFonts w:ascii="Times New Roman" w:hAnsi="Times New Roman" w:cs="Times New Roman"/>
          <w:sz w:val="24"/>
          <w:szCs w:val="24"/>
          <w14:textOutline w14:w="9525" w14:cap="rnd" w14:cmpd="sng" w14:algn="ctr">
            <w14:noFill/>
            <w14:prstDash w14:val="solid"/>
            <w14:bevel/>
          </w14:textOutline>
        </w:rPr>
        <w:t>ne</w:t>
      </w:r>
      <w:r w:rsidRPr="00773D26">
        <w:rPr>
          <w:rFonts w:ascii="Times New Roman" w:hAnsi="Times New Roman" w:cs="Times New Roman"/>
          <w:sz w:val="24"/>
          <w:szCs w:val="24"/>
          <w14:textOutline w14:w="9525" w14:cap="rnd" w14:cmpd="sng" w14:algn="ctr">
            <w14:noFill/>
            <w14:prstDash w14:val="solid"/>
            <w14:bevel/>
          </w14:textOutline>
        </w:rPr>
        <w:t xml:space="preserve"> ilişkin</w:t>
      </w:r>
      <w:r w:rsidR="00DA05F6" w:rsidRPr="00773D26">
        <w:rPr>
          <w:rFonts w:ascii="Times New Roman" w:hAnsi="Times New Roman" w:cs="Times New Roman"/>
          <w:sz w:val="24"/>
          <w:szCs w:val="24"/>
          <w14:textOutline w14:w="9525" w14:cap="rnd" w14:cmpd="sng" w14:algn="ctr">
            <w14:noFill/>
            <w14:prstDash w14:val="solid"/>
            <w14:bevel/>
          </w14:textOutline>
        </w:rPr>
        <w:t xml:space="preserve"> tarafların</w:t>
      </w:r>
      <w:r w:rsidRPr="00773D26">
        <w:rPr>
          <w:rFonts w:ascii="Times New Roman" w:hAnsi="Times New Roman" w:cs="Times New Roman"/>
          <w:sz w:val="24"/>
          <w:szCs w:val="24"/>
          <w14:textOutline w14:w="9525" w14:cap="rnd" w14:cmpd="sng" w14:algn="ctr">
            <w14:noFill/>
            <w14:prstDash w14:val="solid"/>
            <w14:bevel/>
          </w14:textOutline>
        </w:rPr>
        <w:t xml:space="preserve"> hak ve yükümlülükleri</w:t>
      </w:r>
      <w:r w:rsidR="00DA05F6" w:rsidRPr="00773D26">
        <w:rPr>
          <w:rFonts w:ascii="Times New Roman" w:hAnsi="Times New Roman" w:cs="Times New Roman"/>
          <w:sz w:val="24"/>
          <w:szCs w:val="24"/>
          <w14:textOutline w14:w="9525" w14:cap="rnd" w14:cmpd="sng" w14:algn="ctr">
            <w14:noFill/>
            <w14:prstDash w14:val="solid"/>
            <w14:bevel/>
          </w14:textOutline>
        </w:rPr>
        <w:t>ni</w:t>
      </w:r>
      <w:r w:rsidRPr="00773D26">
        <w:rPr>
          <w:rFonts w:ascii="Times New Roman" w:hAnsi="Times New Roman" w:cs="Times New Roman"/>
          <w:sz w:val="24"/>
          <w:szCs w:val="24"/>
          <w14:textOutline w14:w="9525" w14:cap="rnd" w14:cmpd="sng" w14:algn="ctr">
            <w14:noFill/>
            <w14:prstDash w14:val="solid"/>
            <w14:bevel/>
          </w14:textOutline>
        </w:rPr>
        <w:t xml:space="preserve"> içeren </w:t>
      </w:r>
      <w:r w:rsidR="00BC24F5" w:rsidRPr="00773D26">
        <w:rPr>
          <w:rFonts w:ascii="Times New Roman" w:hAnsi="Times New Roman" w:cs="Times New Roman"/>
          <w:sz w:val="24"/>
          <w:szCs w:val="24"/>
          <w14:textOutline w14:w="9525" w14:cap="rnd" w14:cmpd="sng" w14:algn="ctr">
            <w14:noFill/>
            <w14:prstDash w14:val="solid"/>
            <w14:bevel/>
          </w14:textOutline>
        </w:rPr>
        <w:t>OSB dağıtım hizmeti sözleşmesi</w:t>
      </w:r>
      <w:r w:rsidR="00DA05F6" w:rsidRPr="00773D26">
        <w:rPr>
          <w:rFonts w:ascii="Times New Roman" w:hAnsi="Times New Roman" w:cs="Times New Roman"/>
          <w:sz w:val="24"/>
          <w:szCs w:val="24"/>
          <w14:textOutline w14:w="9525" w14:cap="rnd" w14:cmpd="sng" w14:algn="ctr">
            <w14:noFill/>
            <w14:prstDash w14:val="solid"/>
            <w14:bevel/>
          </w14:textOutline>
        </w:rPr>
        <w:t>,</w:t>
      </w:r>
      <w:r w:rsidRPr="00773D26">
        <w:rPr>
          <w:rFonts w:ascii="Times New Roman" w:hAnsi="Times New Roman" w:cs="Times New Roman"/>
          <w:sz w:val="24"/>
          <w:szCs w:val="24"/>
          <w14:textOutline w14:w="9525" w14:cap="rnd" w14:cmpd="sng" w14:algn="ctr">
            <w14:noFill/>
            <w14:prstDash w14:val="solid"/>
            <w14:bevel/>
          </w14:textOutline>
        </w:rPr>
        <w:t xml:space="preserve"> OSB </w:t>
      </w:r>
      <w:r w:rsidR="001D2EE6" w:rsidRPr="00773D26">
        <w:rPr>
          <w:rFonts w:ascii="Times New Roman" w:hAnsi="Times New Roman" w:cs="Times New Roman"/>
          <w:sz w:val="24"/>
          <w:szCs w:val="24"/>
          <w14:textOutline w14:w="9525" w14:cap="rnd" w14:cmpd="sng" w14:algn="ctr">
            <w14:noFill/>
            <w14:prstDash w14:val="solid"/>
            <w14:bevel/>
          </w14:textOutline>
        </w:rPr>
        <w:t xml:space="preserve">ile </w:t>
      </w:r>
      <w:r w:rsidRPr="00773D26">
        <w:rPr>
          <w:rFonts w:ascii="Times New Roman" w:hAnsi="Times New Roman" w:cs="Times New Roman"/>
          <w:sz w:val="24"/>
          <w:szCs w:val="24"/>
          <w14:textOutline w14:w="9525" w14:cap="rnd" w14:cmpd="sng" w14:algn="ctr">
            <w14:noFill/>
            <w14:prstDash w14:val="solid"/>
            <w14:bevel/>
          </w14:textOutline>
        </w:rPr>
        <w:t xml:space="preserve">dağıtım şirketi </w:t>
      </w:r>
      <w:r w:rsidR="00D4365C" w:rsidRPr="00773D26">
        <w:rPr>
          <w:rFonts w:ascii="Times New Roman" w:hAnsi="Times New Roman" w:cs="Times New Roman"/>
          <w:sz w:val="24"/>
          <w:szCs w:val="24"/>
          <w14:textOutline w14:w="9525" w14:cap="rnd" w14:cmpd="sng" w14:algn="ctr">
            <w14:noFill/>
            <w14:prstDash w14:val="solid"/>
            <w14:bevel/>
          </w14:textOutline>
        </w:rPr>
        <w:t xml:space="preserve">arasında </w:t>
      </w:r>
      <w:r w:rsidRPr="00773D26">
        <w:rPr>
          <w:rFonts w:ascii="Times New Roman" w:hAnsi="Times New Roman" w:cs="Times New Roman"/>
          <w:sz w:val="24"/>
          <w:szCs w:val="24"/>
          <w14:textOutline w14:w="9525" w14:cap="rnd" w14:cmpd="sng" w14:algn="ctr">
            <w14:noFill/>
            <w14:prstDash w14:val="solid"/>
            <w14:bevel/>
          </w14:textOutline>
        </w:rPr>
        <w:t xml:space="preserve">imzalanır. </w:t>
      </w:r>
    </w:p>
    <w:p w:rsidR="009D284D" w:rsidRPr="00773D26" w:rsidRDefault="009D284D" w:rsidP="005B01C7">
      <w:pPr>
        <w:pStyle w:val="Gvdemetni20"/>
        <w:shd w:val="clear" w:color="auto" w:fill="auto"/>
        <w:spacing w:before="0" w:after="0" w:line="240" w:lineRule="auto"/>
        <w:ind w:firstLine="0"/>
        <w:rPr>
          <w:rFonts w:ascii="Times New Roman" w:hAnsi="Times New Roman" w:cs="Times New Roman"/>
          <w:sz w:val="24"/>
          <w:szCs w:val="24"/>
        </w:rPr>
      </w:pPr>
    </w:p>
    <w:p w:rsidR="005B01C7" w:rsidRPr="00773D26" w:rsidRDefault="00D311EE" w:rsidP="005B01C7">
      <w:pPr>
        <w:pStyle w:val="ListeParagraf"/>
        <w:widowControl/>
        <w:ind w:left="0"/>
        <w:jc w:val="both"/>
        <w:rPr>
          <w:rFonts w:ascii="Times New Roman" w:eastAsia="Microsoft Sans Serif" w:hAnsi="Times New Roman" w:cs="Times New Roman"/>
          <w:color w:val="auto"/>
          <w:lang w:eastAsia="en-US" w:bidi="ar-SA"/>
        </w:rPr>
      </w:pPr>
      <w:r w:rsidRPr="00773D26">
        <w:rPr>
          <w:rFonts w:ascii="Times New Roman" w:eastAsia="Microsoft Sans Serif" w:hAnsi="Times New Roman" w:cs="Times New Roman"/>
          <w:color w:val="auto"/>
          <w:lang w:eastAsia="en-US" w:bidi="ar-SA"/>
        </w:rPr>
        <w:t>(2</w:t>
      </w:r>
      <w:r w:rsidR="005B01C7" w:rsidRPr="00773D26">
        <w:rPr>
          <w:rFonts w:ascii="Times New Roman" w:eastAsia="Microsoft Sans Serif" w:hAnsi="Times New Roman" w:cs="Times New Roman"/>
          <w:color w:val="auto"/>
          <w:lang w:eastAsia="en-US" w:bidi="ar-SA"/>
        </w:rPr>
        <w:t xml:space="preserve">) OSB ile dağıtım şirketi arasında </w:t>
      </w:r>
      <w:r w:rsidR="00494C0F" w:rsidRPr="00773D26">
        <w:rPr>
          <w:rFonts w:ascii="Times New Roman" w:eastAsia="Microsoft Sans Serif" w:hAnsi="Times New Roman" w:cs="Times New Roman"/>
          <w:color w:val="auto"/>
          <w:lang w:eastAsia="en-US" w:bidi="ar-SA"/>
        </w:rPr>
        <w:t>imzalanacak</w:t>
      </w:r>
      <w:r w:rsidR="005B01C7" w:rsidRPr="00773D26">
        <w:rPr>
          <w:rFonts w:ascii="Times New Roman" w:eastAsia="Microsoft Sans Serif" w:hAnsi="Times New Roman" w:cs="Times New Roman"/>
          <w:color w:val="auto"/>
          <w:lang w:eastAsia="en-US" w:bidi="ar-SA"/>
        </w:rPr>
        <w:t xml:space="preserve"> </w:t>
      </w:r>
      <w:r w:rsidR="00BC24F5" w:rsidRPr="00773D26">
        <w:rPr>
          <w:rFonts w:ascii="Times New Roman" w:hAnsi="Times New Roman" w:cs="Times New Roman"/>
          <w14:textOutline w14:w="9525" w14:cap="rnd" w14:cmpd="sng" w14:algn="ctr">
            <w14:noFill/>
            <w14:prstDash w14:val="solid"/>
            <w14:bevel/>
          </w14:textOutline>
        </w:rPr>
        <w:t>OSB dağıtım hizmeti sözleşmesi</w:t>
      </w:r>
      <w:r w:rsidR="00DA05F6" w:rsidRPr="00773D26">
        <w:rPr>
          <w:rFonts w:ascii="Times New Roman" w:hAnsi="Times New Roman" w:cs="Times New Roman"/>
          <w14:textOutline w14:w="9525" w14:cap="rnd" w14:cmpd="sng" w14:algn="ctr">
            <w14:noFill/>
            <w14:prstDash w14:val="solid"/>
            <w14:bevel/>
          </w14:textOutline>
        </w:rPr>
        <w:t>nde</w:t>
      </w:r>
      <w:r w:rsidR="005B01C7" w:rsidRPr="00773D26">
        <w:rPr>
          <w:rFonts w:ascii="Times New Roman" w:eastAsia="Microsoft Sans Serif" w:hAnsi="Times New Roman" w:cs="Times New Roman"/>
          <w:color w:val="auto"/>
          <w:lang w:eastAsia="en-US" w:bidi="ar-SA"/>
        </w:rPr>
        <w:t xml:space="preserve"> yer alacak hususlar ile karşılıklı hak ve yükümlülükler asgari olarak; </w:t>
      </w:r>
    </w:p>
    <w:p w:rsidR="005B01C7" w:rsidRPr="00773D26" w:rsidRDefault="005B01C7"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
    <w:p w:rsidR="00D311EE" w:rsidRPr="00773D26" w:rsidRDefault="00D311EE" w:rsidP="00D311EE">
      <w:pPr>
        <w:pStyle w:val="ListeParagraf"/>
        <w:widowControl/>
        <w:numPr>
          <w:ilvl w:val="0"/>
          <w:numId w:val="5"/>
        </w:numPr>
        <w:tabs>
          <w:tab w:val="left" w:pos="993"/>
        </w:tabs>
        <w:ind w:left="0" w:firstLine="720"/>
        <w:jc w:val="both"/>
        <w:rPr>
          <w:rFonts w:ascii="Times New Roman" w:eastAsia="Microsoft Sans Serif" w:hAnsi="Times New Roman" w:cs="Times New Roman"/>
          <w:color w:val="auto"/>
          <w:lang w:eastAsia="en-US" w:bidi="ar-SA"/>
        </w:rPr>
      </w:pPr>
      <w:r w:rsidRPr="00773D26">
        <w:rPr>
          <w:rFonts w:ascii="Times New Roman" w:eastAsia="Microsoft Sans Serif" w:hAnsi="Times New Roman" w:cs="Times New Roman"/>
          <w:color w:val="auto"/>
          <w:lang w:eastAsia="en-US" w:bidi="ar-SA"/>
        </w:rPr>
        <w:t xml:space="preserve">OSB Genel Kurulu tarafından alınmış Karar ve </w:t>
      </w:r>
      <w:proofErr w:type="spellStart"/>
      <w:r w:rsidRPr="00773D26">
        <w:rPr>
          <w:rFonts w:ascii="Times New Roman" w:eastAsia="Microsoft Sans Serif" w:hAnsi="Times New Roman" w:cs="Times New Roman"/>
          <w:color w:val="auto"/>
          <w:lang w:eastAsia="en-US" w:bidi="ar-SA"/>
        </w:rPr>
        <w:t>muvafakatnamenin</w:t>
      </w:r>
      <w:proofErr w:type="spellEnd"/>
      <w:r w:rsidRPr="00773D26">
        <w:rPr>
          <w:rFonts w:ascii="Times New Roman" w:eastAsia="Microsoft Sans Serif" w:hAnsi="Times New Roman" w:cs="Times New Roman"/>
          <w:color w:val="auto"/>
          <w:lang w:eastAsia="en-US" w:bidi="ar-SA"/>
        </w:rPr>
        <w:t xml:space="preserve"> </w:t>
      </w:r>
      <w:r w:rsidR="00D643D2" w:rsidRPr="00773D26">
        <w:rPr>
          <w:rFonts w:ascii="Times New Roman" w:hAnsi="Times New Roman" w:cs="Times New Roman"/>
          <w14:textOutline w14:w="9525" w14:cap="rnd" w14:cmpd="sng" w14:algn="ctr">
            <w14:noFill/>
            <w14:prstDash w14:val="solid"/>
            <w14:bevel/>
          </w14:textOutline>
        </w:rPr>
        <w:t>OSB dağıtım hizmeti sözleşmesinin</w:t>
      </w:r>
      <w:r w:rsidRPr="00773D26">
        <w:rPr>
          <w:rFonts w:ascii="Times New Roman" w:eastAsia="Microsoft Sans Serif" w:hAnsi="Times New Roman" w:cs="Times New Roman"/>
          <w:color w:val="auto"/>
          <w:lang w:eastAsia="en-US" w:bidi="ar-SA"/>
        </w:rPr>
        <w:t xml:space="preserve"> ayrılmaz parçası ol</w:t>
      </w:r>
      <w:r w:rsidR="00704EA7" w:rsidRPr="00773D26">
        <w:rPr>
          <w:rFonts w:ascii="Times New Roman" w:eastAsia="Microsoft Sans Serif" w:hAnsi="Times New Roman" w:cs="Times New Roman"/>
          <w:color w:val="auto"/>
          <w:lang w:eastAsia="en-US" w:bidi="ar-SA"/>
        </w:rPr>
        <w:t>ması</w:t>
      </w:r>
      <w:r w:rsidRPr="00773D26">
        <w:rPr>
          <w:rFonts w:ascii="Times New Roman" w:eastAsia="Microsoft Sans Serif" w:hAnsi="Times New Roman" w:cs="Times New Roman"/>
          <w:color w:val="auto"/>
          <w:lang w:eastAsia="en-US" w:bidi="ar-SA"/>
        </w:rPr>
        <w:t>,</w:t>
      </w:r>
    </w:p>
    <w:p w:rsidR="00515026" w:rsidRPr="00773D26" w:rsidRDefault="00515026" w:rsidP="00515026">
      <w:pPr>
        <w:pStyle w:val="ListeParagraf"/>
        <w:widowControl/>
        <w:numPr>
          <w:ilvl w:val="0"/>
          <w:numId w:val="5"/>
        </w:numPr>
        <w:tabs>
          <w:tab w:val="left" w:pos="993"/>
        </w:tabs>
        <w:ind w:left="0" w:firstLine="720"/>
        <w:jc w:val="both"/>
        <w:rPr>
          <w:rFonts w:ascii="Times New Roman" w:hAnsi="Times New Roman" w:cs="Times New Roman"/>
          <w:color w:val="auto"/>
          <w:lang w:eastAsia="en-US"/>
          <w14:textOutline w14:w="9525" w14:cap="rnd" w14:cmpd="sng" w14:algn="ctr">
            <w14:noFill/>
            <w14:prstDash w14:val="solid"/>
            <w14:bevel/>
          </w14:textOutline>
        </w:rPr>
      </w:pPr>
      <w:r w:rsidRPr="00773D26">
        <w:rPr>
          <w:rFonts w:ascii="Times New Roman" w:hAnsi="Times New Roman" w:cs="Times New Roman"/>
        </w:rPr>
        <w:t xml:space="preserve">Dağıtım şirketinin OSB içerisinde inşa edeceği dağıtım şebekesi ve OSB içinde yer alan müşterilere doğal gaz arzına ilişkin tüm uygulamaların ilgili mevzuat kapsamında belirlenmiş olan hak ve yükümlülükler </w:t>
      </w:r>
      <w:proofErr w:type="gramStart"/>
      <w:r w:rsidRPr="00773D26">
        <w:rPr>
          <w:rFonts w:ascii="Times New Roman" w:hAnsi="Times New Roman" w:cs="Times New Roman"/>
        </w:rPr>
        <w:t>dahilinde</w:t>
      </w:r>
      <w:proofErr w:type="gramEnd"/>
      <w:r w:rsidRPr="00773D26">
        <w:rPr>
          <w:rFonts w:ascii="Times New Roman" w:hAnsi="Times New Roman" w:cs="Times New Roman"/>
        </w:rPr>
        <w:t xml:space="preserve"> dağıtım şirketi tarafından gerçekleştirilmesi,</w:t>
      </w:r>
    </w:p>
    <w:p w:rsidR="00515026" w:rsidRDefault="00515026" w:rsidP="00515026">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t>Doğal gazın müşterilere teslim edilmek üzere nakli ve perakende satış yetkisinin sadece dağıtım şirketinde olması,</w:t>
      </w:r>
    </w:p>
    <w:p w:rsidR="00E03537" w:rsidRPr="00773D26" w:rsidRDefault="00E03537" w:rsidP="00E03537">
      <w:pPr>
        <w:pStyle w:val="Gvdemetni20"/>
        <w:shd w:val="clear" w:color="auto" w:fill="auto"/>
        <w:tabs>
          <w:tab w:val="left" w:pos="993"/>
        </w:tabs>
        <w:spacing w:before="0" w:after="0" w:line="240" w:lineRule="auto"/>
        <w:rPr>
          <w:rFonts w:ascii="Times New Roman" w:hAnsi="Times New Roman" w:cs="Times New Roman"/>
          <w:sz w:val="24"/>
          <w:szCs w:val="24"/>
          <w14:textOutline w14:w="9525" w14:cap="rnd" w14:cmpd="sng" w14:algn="ctr">
            <w14:noFill/>
            <w14:prstDash w14:val="solid"/>
            <w14:bevel/>
          </w14:textOutline>
        </w:rPr>
      </w:pPr>
    </w:p>
    <w:p w:rsidR="00515026" w:rsidRPr="00773D26" w:rsidRDefault="00515026" w:rsidP="00D311EE">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lastRenderedPageBreak/>
        <w:t>Dağıtım şirketi tarafında</w:t>
      </w:r>
      <w:r w:rsidR="00FE1F60" w:rsidRPr="00773D26">
        <w:rPr>
          <w:rFonts w:ascii="Times New Roman" w:hAnsi="Times New Roman" w:cs="Times New Roman"/>
          <w:sz w:val="24"/>
          <w:szCs w:val="24"/>
          <w14:textOutline w14:w="9525" w14:cap="rnd" w14:cmpd="sng" w14:algn="ctr">
            <w14:noFill/>
            <w14:prstDash w14:val="solid"/>
            <w14:bevel/>
          </w14:textOutline>
        </w:rPr>
        <w:t>n</w:t>
      </w:r>
      <w:r w:rsidRPr="00773D26">
        <w:rPr>
          <w:rFonts w:ascii="Times New Roman" w:hAnsi="Times New Roman" w:cs="Times New Roman"/>
          <w:sz w:val="24"/>
          <w:szCs w:val="24"/>
          <w14:textOutline w14:w="9525" w14:cap="rnd" w14:cmpd="sng" w14:algn="ctr">
            <w14:noFill/>
            <w14:prstDash w14:val="solid"/>
            <w14:bevel/>
          </w14:textOutline>
        </w:rPr>
        <w:t xml:space="preserve"> inşa edilecek OSB içindeki </w:t>
      </w:r>
      <w:r w:rsidRPr="00773D26">
        <w:rPr>
          <w:rFonts w:ascii="Times New Roman" w:hAnsi="Times New Roman" w:cs="Times New Roman"/>
          <w:sz w:val="24"/>
          <w:szCs w:val="24"/>
        </w:rPr>
        <w:t xml:space="preserve">dağıtım şebekesinin mülkiyetinin dağıtım şirketine ait ve </w:t>
      </w:r>
      <w:r w:rsidRPr="00773D26">
        <w:rPr>
          <w:rFonts w:ascii="Times New Roman" w:eastAsia="Times New Roman" w:hAnsi="Times New Roman" w:cs="Times New Roman"/>
          <w:bCs/>
          <w:sz w:val="24"/>
          <w:szCs w:val="24"/>
          <w14:textOutline w14:w="9525" w14:cap="rnd" w14:cmpd="sng" w14:algn="ctr">
            <w14:noFill/>
            <w14:prstDash w14:val="solid"/>
            <w14:bevel/>
          </w14:textOutline>
        </w:rPr>
        <w:t>mahallî gaz boru hattının mütemmim cüz’i olması,</w:t>
      </w:r>
    </w:p>
    <w:p w:rsidR="00515026" w:rsidRPr="00773D26" w:rsidRDefault="00DA05F6" w:rsidP="00515026">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rPr>
      </w:pPr>
      <w:r w:rsidRPr="00773D26">
        <w:rPr>
          <w:rFonts w:ascii="Times New Roman" w:hAnsi="Times New Roman" w:cs="Times New Roman"/>
          <w:sz w:val="24"/>
          <w:szCs w:val="24"/>
          <w14:textOutline w14:w="9525" w14:cap="rnd" w14:cmpd="sng" w14:algn="ctr">
            <w14:noFill/>
            <w14:prstDash w14:val="solid"/>
            <w14:bevel/>
          </w14:textOutline>
        </w:rPr>
        <w:t xml:space="preserve">İlgili </w:t>
      </w:r>
      <w:r w:rsidR="00D311EE" w:rsidRPr="00773D26">
        <w:rPr>
          <w:rFonts w:ascii="Times New Roman" w:hAnsi="Times New Roman" w:cs="Times New Roman"/>
          <w:sz w:val="24"/>
          <w:szCs w:val="24"/>
          <w14:textOutline w14:w="9525" w14:cap="rnd" w14:cmpd="sng" w14:algn="ctr">
            <w14:noFill/>
            <w14:prstDash w14:val="solid"/>
            <w14:bevel/>
          </w14:textOutline>
        </w:rPr>
        <w:t xml:space="preserve">mevzuat kapsamındaki </w:t>
      </w:r>
      <w:r w:rsidR="00BD28DB" w:rsidRPr="00773D26">
        <w:rPr>
          <w:rFonts w:ascii="Times New Roman" w:hAnsi="Times New Roman" w:cs="Times New Roman"/>
          <w:sz w:val="24"/>
          <w:szCs w:val="24"/>
          <w14:textOutline w14:w="9525" w14:cap="rnd" w14:cmpd="sng" w14:algn="ctr">
            <w14:noFill/>
            <w14:prstDash w14:val="solid"/>
            <w14:bevel/>
          </w14:textOutline>
        </w:rPr>
        <w:t xml:space="preserve">tüm </w:t>
      </w:r>
      <w:r w:rsidR="00D311EE" w:rsidRPr="00773D26">
        <w:rPr>
          <w:rFonts w:ascii="Times New Roman" w:hAnsi="Times New Roman" w:cs="Times New Roman"/>
          <w:sz w:val="24"/>
          <w:szCs w:val="24"/>
          <w14:textOutline w14:w="9525" w14:cap="rnd" w14:cmpd="sng" w14:algn="ctr">
            <w14:noFill/>
            <w14:prstDash w14:val="solid"/>
            <w14:bevel/>
          </w14:textOutline>
        </w:rPr>
        <w:t xml:space="preserve">hak ve yükümlülüklerin </w:t>
      </w:r>
      <w:r w:rsidRPr="00773D26">
        <w:rPr>
          <w:rFonts w:ascii="Times New Roman" w:hAnsi="Times New Roman" w:cs="Times New Roman"/>
          <w:sz w:val="24"/>
          <w:szCs w:val="24"/>
          <w14:textOutline w14:w="9525" w14:cap="rnd" w14:cmpd="sng" w14:algn="ctr">
            <w14:noFill/>
            <w14:prstDash w14:val="solid"/>
            <w14:bevel/>
          </w14:textOutline>
        </w:rPr>
        <w:t xml:space="preserve">OSB içerisindeki işletmeler için de </w:t>
      </w:r>
      <w:r w:rsidR="00D311EE" w:rsidRPr="00773D26">
        <w:rPr>
          <w:rFonts w:ascii="Times New Roman" w:hAnsi="Times New Roman" w:cs="Times New Roman"/>
          <w:sz w:val="24"/>
          <w:szCs w:val="24"/>
          <w14:textOutline w14:w="9525" w14:cap="rnd" w14:cmpd="sng" w14:algn="ctr">
            <w14:noFill/>
            <w14:prstDash w14:val="solid"/>
            <w14:bevel/>
          </w14:textOutline>
        </w:rPr>
        <w:t>geçerli ol</w:t>
      </w:r>
      <w:r w:rsidR="00704EA7" w:rsidRPr="00773D26">
        <w:rPr>
          <w:rFonts w:ascii="Times New Roman" w:hAnsi="Times New Roman" w:cs="Times New Roman"/>
          <w:sz w:val="24"/>
          <w:szCs w:val="24"/>
          <w14:textOutline w14:w="9525" w14:cap="rnd" w14:cmpd="sng" w14:algn="ctr">
            <w14:noFill/>
            <w14:prstDash w14:val="solid"/>
            <w14:bevel/>
          </w14:textOutline>
        </w:rPr>
        <w:t>ması</w:t>
      </w:r>
      <w:r w:rsidR="00D311EE" w:rsidRPr="00773D26">
        <w:rPr>
          <w:rFonts w:ascii="Times New Roman" w:hAnsi="Times New Roman" w:cs="Times New Roman"/>
          <w:sz w:val="24"/>
          <w:szCs w:val="24"/>
          <w14:textOutline w14:w="9525" w14:cap="rnd" w14:cmpd="sng" w14:algn="ctr">
            <w14:noFill/>
            <w14:prstDash w14:val="solid"/>
            <w14:bevel/>
          </w14:textOutline>
        </w:rPr>
        <w:t>,</w:t>
      </w:r>
    </w:p>
    <w:p w:rsidR="00515026" w:rsidRPr="00773D26" w:rsidRDefault="00515026" w:rsidP="00515026">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rPr>
      </w:pPr>
      <w:r w:rsidRPr="00773D26">
        <w:rPr>
          <w:rFonts w:ascii="Times New Roman" w:hAnsi="Times New Roman" w:cs="Times New Roman"/>
          <w:sz w:val="24"/>
          <w:szCs w:val="24"/>
          <w14:textOutline w14:w="9525" w14:cap="rnd" w14:cmpd="sng" w14:algn="ctr">
            <w14:noFill/>
            <w14:prstDash w14:val="solid"/>
            <w14:bevel/>
          </w14:textOutline>
        </w:rPr>
        <w:t xml:space="preserve">Dağıtım şirketi tarafından OSB içerisindeki müşterilere </w:t>
      </w:r>
      <w:r w:rsidR="00FF617B" w:rsidRPr="00773D26">
        <w:rPr>
          <w:rFonts w:ascii="Times New Roman" w:hAnsi="Times New Roman" w:cs="Times New Roman"/>
          <w:sz w:val="24"/>
          <w:szCs w:val="24"/>
        </w:rPr>
        <w:t xml:space="preserve">Kurul </w:t>
      </w:r>
      <w:r w:rsidRPr="00773D26">
        <w:rPr>
          <w:rFonts w:ascii="Times New Roman" w:hAnsi="Times New Roman" w:cs="Times New Roman"/>
          <w:sz w:val="24"/>
          <w:szCs w:val="24"/>
        </w:rPr>
        <w:t xml:space="preserve">tarafından belirlenen tarifelerin uygulanması, </w:t>
      </w:r>
    </w:p>
    <w:p w:rsidR="00704EA7" w:rsidRPr="00773D26" w:rsidRDefault="00E729F9" w:rsidP="00704EA7">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t xml:space="preserve">Dağıtım </w:t>
      </w:r>
      <w:r w:rsidR="00D311EE" w:rsidRPr="00773D26">
        <w:rPr>
          <w:rFonts w:ascii="Times New Roman" w:hAnsi="Times New Roman" w:cs="Times New Roman"/>
          <w:sz w:val="24"/>
          <w:szCs w:val="24"/>
          <w14:textOutline w14:w="9525" w14:cap="rnd" w14:cmpd="sng" w14:algn="ctr">
            <w14:noFill/>
            <w14:prstDash w14:val="solid"/>
            <w14:bevel/>
          </w14:textOutline>
        </w:rPr>
        <w:t>şirketinin yürüteceği d</w:t>
      </w:r>
      <w:r w:rsidR="00BD28DB" w:rsidRPr="00773D26">
        <w:rPr>
          <w:rFonts w:ascii="Times New Roman" w:hAnsi="Times New Roman" w:cs="Times New Roman"/>
          <w:sz w:val="24"/>
          <w:szCs w:val="24"/>
          <w14:textOutline w14:w="9525" w14:cap="rnd" w14:cmpd="sng" w14:algn="ctr">
            <w14:noFill/>
            <w14:prstDash w14:val="solid"/>
            <w14:bevel/>
          </w14:textOutline>
        </w:rPr>
        <w:t xml:space="preserve">ağıtım faaliyeti kapsamında </w:t>
      </w:r>
      <w:r w:rsidRPr="00773D26">
        <w:rPr>
          <w:rFonts w:ascii="Times New Roman" w:hAnsi="Times New Roman" w:cs="Times New Roman"/>
          <w:sz w:val="24"/>
          <w:szCs w:val="24"/>
          <w14:textOutline w14:w="9525" w14:cap="rnd" w14:cmpd="sng" w14:algn="ctr">
            <w14:noFill/>
            <w14:prstDash w14:val="solid"/>
            <w14:bevel/>
          </w14:textOutline>
        </w:rPr>
        <w:t xml:space="preserve">OSB’nin </w:t>
      </w:r>
      <w:r w:rsidR="00BD28DB" w:rsidRPr="00773D26">
        <w:rPr>
          <w:rFonts w:ascii="Times New Roman" w:hAnsi="Times New Roman" w:cs="Times New Roman"/>
          <w:sz w:val="24"/>
          <w:szCs w:val="24"/>
          <w14:textOutline w14:w="9525" w14:cap="rnd" w14:cmpd="sng" w14:algn="ctr">
            <w14:noFill/>
            <w14:prstDash w14:val="solid"/>
            <w14:bevel/>
          </w14:textOutline>
        </w:rPr>
        <w:t>her</w:t>
      </w:r>
      <w:r w:rsidR="00D311EE" w:rsidRPr="00773D26">
        <w:rPr>
          <w:rFonts w:ascii="Times New Roman" w:hAnsi="Times New Roman" w:cs="Times New Roman"/>
          <w:sz w:val="24"/>
          <w:szCs w:val="24"/>
          <w14:textOutline w14:w="9525" w14:cap="rnd" w14:cmpd="sng" w14:algn="ctr">
            <w14:noFill/>
            <w14:prstDash w14:val="solid"/>
            <w14:bevel/>
          </w14:textOutline>
        </w:rPr>
        <w:t xml:space="preserve">hangi bir hak iddia </w:t>
      </w:r>
      <w:r w:rsidR="00515026" w:rsidRPr="00773D26">
        <w:rPr>
          <w:rFonts w:ascii="Times New Roman" w:hAnsi="Times New Roman" w:cs="Times New Roman"/>
          <w:sz w:val="24"/>
          <w:szCs w:val="24"/>
          <w14:textOutline w14:w="9525" w14:cap="rnd" w14:cmpd="sng" w14:algn="ctr">
            <w14:noFill/>
            <w14:prstDash w14:val="solid"/>
            <w14:bevel/>
          </w14:textOutline>
        </w:rPr>
        <w:t xml:space="preserve">etmemesi </w:t>
      </w:r>
      <w:r w:rsidR="00D311EE" w:rsidRPr="00773D26">
        <w:rPr>
          <w:rFonts w:ascii="Times New Roman" w:hAnsi="Times New Roman" w:cs="Times New Roman"/>
          <w:sz w:val="24"/>
          <w:szCs w:val="24"/>
          <w14:textOutline w14:w="9525" w14:cap="rnd" w14:cmpd="sng" w14:algn="ctr">
            <w14:noFill/>
            <w14:prstDash w14:val="solid"/>
            <w14:bevel/>
          </w14:textOutline>
        </w:rPr>
        <w:t>ve doğal gaz kullanan işletmelerden doğal gaza ilişkin herhangi bir ad altında bir bedel talep etme</w:t>
      </w:r>
      <w:r w:rsidR="00515026" w:rsidRPr="00773D26">
        <w:rPr>
          <w:rFonts w:ascii="Times New Roman" w:hAnsi="Times New Roman" w:cs="Times New Roman"/>
          <w:sz w:val="24"/>
          <w:szCs w:val="24"/>
          <w14:textOutline w14:w="9525" w14:cap="rnd" w14:cmpd="sng" w14:algn="ctr">
            <w14:noFill/>
            <w14:prstDash w14:val="solid"/>
            <w14:bevel/>
          </w14:textOutline>
        </w:rPr>
        <w:t>mesi</w:t>
      </w:r>
      <w:r w:rsidR="00D311EE" w:rsidRPr="00773D26">
        <w:rPr>
          <w:rFonts w:ascii="Times New Roman" w:hAnsi="Times New Roman" w:cs="Times New Roman"/>
          <w:sz w:val="24"/>
          <w:szCs w:val="24"/>
          <w14:textOutline w14:w="9525" w14:cap="rnd" w14:cmpd="sng" w14:algn="ctr">
            <w14:noFill/>
            <w14:prstDash w14:val="solid"/>
            <w14:bevel/>
          </w14:textOutline>
        </w:rPr>
        <w:t>,</w:t>
      </w:r>
    </w:p>
    <w:p w:rsidR="00704EA7" w:rsidRPr="00773D26" w:rsidRDefault="00D311EE" w:rsidP="00704EA7">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t xml:space="preserve"> </w:t>
      </w:r>
      <w:r w:rsidR="00704EA7" w:rsidRPr="00773D26">
        <w:rPr>
          <w:rFonts w:ascii="Times New Roman" w:hAnsi="Times New Roman" w:cs="Times New Roman"/>
          <w:sz w:val="24"/>
          <w:szCs w:val="24"/>
          <w14:textOutline w14:w="9525" w14:cap="rnd" w14:cmpd="sng" w14:algn="ctr">
            <w14:noFill/>
            <w14:prstDash w14:val="solid"/>
            <w14:bevel/>
          </w14:textOutline>
        </w:rPr>
        <w:t>OSB’nin, dağıtım şirketi tarafından yürütülecek olan dağıtım faaliyeti kapsamındaki her tür</w:t>
      </w:r>
      <w:r w:rsidR="00F64138" w:rsidRPr="00773D26">
        <w:rPr>
          <w:rFonts w:ascii="Times New Roman" w:hAnsi="Times New Roman" w:cs="Times New Roman"/>
          <w:sz w:val="24"/>
          <w:szCs w:val="24"/>
          <w14:textOutline w14:w="9525" w14:cap="rnd" w14:cmpd="sng" w14:algn="ctr">
            <w14:noFill/>
            <w14:prstDash w14:val="solid"/>
            <w14:bevel/>
          </w14:textOutline>
        </w:rPr>
        <w:t xml:space="preserve"> iş ve işlemlerin</w:t>
      </w:r>
      <w:r w:rsidR="00704EA7" w:rsidRPr="00773D26">
        <w:rPr>
          <w:rFonts w:ascii="Times New Roman" w:hAnsi="Times New Roman" w:cs="Times New Roman"/>
          <w:sz w:val="24"/>
          <w:szCs w:val="24"/>
          <w14:textOutline w14:w="9525" w14:cap="rnd" w14:cmpd="sng" w14:algn="ctr">
            <w14:noFill/>
            <w14:prstDash w14:val="solid"/>
            <w14:bevel/>
          </w14:textOutline>
        </w:rPr>
        <w:t xml:space="preserve"> kesintisiz olarak yürütülmesini</w:t>
      </w:r>
      <w:r w:rsidR="00F64138" w:rsidRPr="00773D26">
        <w:rPr>
          <w:rFonts w:ascii="Times New Roman" w:hAnsi="Times New Roman" w:cs="Times New Roman"/>
          <w:sz w:val="24"/>
          <w:szCs w:val="24"/>
          <w14:textOutline w14:w="9525" w14:cap="rnd" w14:cmpd="sng" w14:algn="ctr">
            <w14:noFill/>
            <w14:prstDash w14:val="solid"/>
            <w14:bevel/>
          </w14:textOutline>
        </w:rPr>
        <w:t>n</w:t>
      </w:r>
      <w:r w:rsidR="00704EA7" w:rsidRPr="00773D26">
        <w:rPr>
          <w:rFonts w:ascii="Times New Roman" w:hAnsi="Times New Roman" w:cs="Times New Roman"/>
          <w:sz w:val="24"/>
          <w:szCs w:val="24"/>
          <w14:textOutline w14:w="9525" w14:cap="rnd" w14:cmpd="sng" w14:algn="ctr">
            <w14:noFill/>
            <w14:prstDash w14:val="solid"/>
            <w14:bevel/>
          </w14:textOutline>
        </w:rPr>
        <w:t xml:space="preserve"> </w:t>
      </w:r>
      <w:r w:rsidR="00F64138" w:rsidRPr="00773D26">
        <w:rPr>
          <w:rFonts w:ascii="Times New Roman" w:hAnsi="Times New Roman" w:cs="Times New Roman"/>
          <w:sz w:val="24"/>
          <w:szCs w:val="24"/>
          <w14:textOutline w14:w="9525" w14:cap="rnd" w14:cmpd="sng" w14:algn="ctr">
            <w14:noFill/>
            <w14:prstDash w14:val="solid"/>
            <w14:bevel/>
          </w14:textOutline>
        </w:rPr>
        <w:t xml:space="preserve">sağlanması </w:t>
      </w:r>
      <w:r w:rsidR="00E729F9" w:rsidRPr="00773D26">
        <w:rPr>
          <w:rFonts w:ascii="Times New Roman" w:hAnsi="Times New Roman" w:cs="Times New Roman"/>
          <w:sz w:val="24"/>
          <w:szCs w:val="24"/>
          <w14:textOutline w14:w="9525" w14:cap="rnd" w14:cmpd="sng" w14:algn="ctr">
            <w14:noFill/>
            <w14:prstDash w14:val="solid"/>
            <w14:bevel/>
          </w14:textOutline>
        </w:rPr>
        <w:t>ve gerekli her türlü işbirliğini</w:t>
      </w:r>
      <w:r w:rsidR="00F64138" w:rsidRPr="00773D26">
        <w:rPr>
          <w:rFonts w:ascii="Times New Roman" w:hAnsi="Times New Roman" w:cs="Times New Roman"/>
          <w:sz w:val="24"/>
          <w:szCs w:val="24"/>
          <w14:textOutline w14:w="9525" w14:cap="rnd" w14:cmpd="sng" w14:algn="ctr">
            <w14:noFill/>
            <w14:prstDash w14:val="solid"/>
            <w14:bevel/>
          </w14:textOutline>
        </w:rPr>
        <w:t>n</w:t>
      </w:r>
      <w:r w:rsidR="00E729F9" w:rsidRPr="00773D26">
        <w:rPr>
          <w:rFonts w:ascii="Times New Roman" w:hAnsi="Times New Roman" w:cs="Times New Roman"/>
          <w:sz w:val="24"/>
          <w:szCs w:val="24"/>
          <w14:textOutline w14:w="9525" w14:cap="rnd" w14:cmpd="sng" w14:algn="ctr">
            <w14:noFill/>
            <w14:prstDash w14:val="solid"/>
            <w14:bevel/>
          </w14:textOutline>
        </w:rPr>
        <w:t xml:space="preserve"> </w:t>
      </w:r>
      <w:r w:rsidR="00F64138" w:rsidRPr="00773D26">
        <w:rPr>
          <w:rFonts w:ascii="Times New Roman" w:hAnsi="Times New Roman" w:cs="Times New Roman"/>
          <w:sz w:val="24"/>
          <w:szCs w:val="24"/>
          <w14:textOutline w14:w="9525" w14:cap="rnd" w14:cmpd="sng" w14:algn="ctr">
            <w14:noFill/>
            <w14:prstDash w14:val="solid"/>
            <w14:bevel/>
          </w14:textOutline>
        </w:rPr>
        <w:t>yapılması</w:t>
      </w:r>
      <w:r w:rsidR="00704EA7" w:rsidRPr="00773D26">
        <w:rPr>
          <w:rFonts w:ascii="Times New Roman" w:hAnsi="Times New Roman" w:cs="Times New Roman"/>
          <w:sz w:val="24"/>
          <w:szCs w:val="24"/>
          <w14:textOutline w14:w="9525" w14:cap="rnd" w14:cmpd="sng" w14:algn="ctr">
            <w14:noFill/>
            <w14:prstDash w14:val="solid"/>
            <w14:bevel/>
          </w14:textOutline>
        </w:rPr>
        <w:t>,</w:t>
      </w:r>
    </w:p>
    <w:p w:rsidR="00D311EE" w:rsidRPr="00773D26" w:rsidRDefault="00704EA7" w:rsidP="00D311EE">
      <w:pPr>
        <w:pStyle w:val="Gvdemetni20"/>
        <w:numPr>
          <w:ilvl w:val="0"/>
          <w:numId w:val="5"/>
        </w:numPr>
        <w:shd w:val="clear" w:color="auto" w:fill="auto"/>
        <w:tabs>
          <w:tab w:val="left" w:pos="993"/>
        </w:tabs>
        <w:spacing w:before="0" w:after="0" w:line="240" w:lineRule="auto"/>
        <w:ind w:left="0" w:firstLine="720"/>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14:textOutline w14:w="9525" w14:cap="rnd" w14:cmpd="sng" w14:algn="ctr">
            <w14:noFill/>
            <w14:prstDash w14:val="solid"/>
            <w14:bevel/>
          </w14:textOutline>
        </w:rPr>
        <w:t xml:space="preserve">Dağıtım şirketinin talebi halinde OSB içerisinde işletme binası yapılabilecek yer tahsisinin </w:t>
      </w:r>
      <w:r w:rsidR="005463F8">
        <w:rPr>
          <w:rFonts w:ascii="Times New Roman" w:hAnsi="Times New Roman" w:cs="Times New Roman"/>
          <w:sz w:val="24"/>
          <w:szCs w:val="24"/>
          <w14:textOutline w14:w="9525" w14:cap="rnd" w14:cmpd="sng" w14:algn="ctr">
            <w14:noFill/>
            <w14:prstDash w14:val="solid"/>
            <w14:bevel/>
          </w14:textOutline>
        </w:rPr>
        <w:t xml:space="preserve">bedelsiz olarak </w:t>
      </w:r>
      <w:r w:rsidR="00F64138" w:rsidRPr="00773D26">
        <w:rPr>
          <w:rFonts w:ascii="Times New Roman" w:hAnsi="Times New Roman" w:cs="Times New Roman"/>
          <w:sz w:val="24"/>
          <w:szCs w:val="24"/>
          <w14:textOutline w14:w="9525" w14:cap="rnd" w14:cmpd="sng" w14:algn="ctr">
            <w14:noFill/>
            <w14:prstDash w14:val="solid"/>
            <w14:bevel/>
          </w14:textOutline>
        </w:rPr>
        <w:t>yapılması</w:t>
      </w:r>
      <w:r w:rsidRPr="00773D26">
        <w:rPr>
          <w:rFonts w:ascii="Times New Roman" w:hAnsi="Times New Roman" w:cs="Times New Roman"/>
          <w:sz w:val="24"/>
          <w:szCs w:val="24"/>
          <w14:textOutline w14:w="9525" w14:cap="rnd" w14:cmpd="sng" w14:algn="ctr">
            <w14:noFill/>
            <w14:prstDash w14:val="solid"/>
            <w14:bevel/>
          </w14:textOutline>
        </w:rPr>
        <w:t>,</w:t>
      </w:r>
    </w:p>
    <w:p w:rsidR="005463F8" w:rsidRDefault="00704EA7" w:rsidP="00704EA7">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14:textOutline w14:w="9525" w14:cap="rnd" w14:cmpd="sng" w14:algn="ctr">
            <w14:noFill/>
            <w14:prstDash w14:val="solid"/>
            <w14:bevel/>
          </w14:textOutline>
        </w:rPr>
      </w:pPr>
      <w:proofErr w:type="gramStart"/>
      <w:r w:rsidRPr="00773D26">
        <w:rPr>
          <w:rFonts w:ascii="Times New Roman" w:hAnsi="Times New Roman" w:cs="Times New Roman"/>
          <w:sz w:val="24"/>
          <w:szCs w:val="24"/>
          <w14:textOutline w14:w="9525" w14:cap="rnd" w14:cmpd="sng" w14:algn="ctr">
            <w14:noFill/>
            <w14:prstDash w14:val="solid"/>
            <w14:bevel/>
          </w14:textOutline>
        </w:rPr>
        <w:t>OSB’nin, dağıtım şirketi tarafından istenmesi halinde OSB’de faaliyette bulunan ya da faaliyete geçecek olan işletmelerin projelendirmeye esas teşkil edecek olan doğal gaz taleplerine ilişkin bilgileri, OSB içerisindeki şebekenin projelendirme çalışmalarında kullanılmak üzere bölgeye ait her türlü harita parselasyon çizimleri ile yapılmış ve/veya yapılacak her türlü altyapı tesisine ait projelerin birer kopyasını ve dağıtım faaliyetinin gerektirdiği</w:t>
      </w:r>
      <w:r w:rsidR="005B2136" w:rsidRPr="00773D26">
        <w:rPr>
          <w:rFonts w:ascii="Times New Roman" w:hAnsi="Times New Roman" w:cs="Times New Roman"/>
          <w:sz w:val="24"/>
          <w:szCs w:val="24"/>
          <w14:textOutline w14:w="9525" w14:cap="rnd" w14:cmpd="sng" w14:algn="ctr">
            <w14:noFill/>
            <w14:prstDash w14:val="solid"/>
            <w14:bevel/>
          </w14:textOutline>
        </w:rPr>
        <w:t>,</w:t>
      </w:r>
      <w:r w:rsidRPr="00773D26">
        <w:rPr>
          <w:rFonts w:ascii="Times New Roman" w:hAnsi="Times New Roman" w:cs="Times New Roman"/>
          <w:sz w:val="24"/>
          <w:szCs w:val="24"/>
          <w14:textOutline w14:w="9525" w14:cap="rnd" w14:cmpd="sng" w14:algn="ctr">
            <w14:noFill/>
            <w14:prstDash w14:val="solid"/>
            <w14:bevel/>
          </w14:textOutline>
        </w:rPr>
        <w:t xml:space="preserve"> ihtiyaç duyulan diğer bilgileri dağıtım şirketine </w:t>
      </w:r>
      <w:r w:rsidR="00F64138" w:rsidRPr="00773D26">
        <w:rPr>
          <w:rFonts w:ascii="Times New Roman" w:hAnsi="Times New Roman" w:cs="Times New Roman"/>
          <w:sz w:val="24"/>
          <w:szCs w:val="24"/>
          <w14:textOutline w14:w="9525" w14:cap="rnd" w14:cmpd="sng" w14:algn="ctr">
            <w14:noFill/>
            <w14:prstDash w14:val="solid"/>
            <w14:bevel/>
          </w14:textOutline>
        </w:rPr>
        <w:t>verilmesi</w:t>
      </w:r>
      <w:r w:rsidRPr="00773D26">
        <w:rPr>
          <w:rFonts w:ascii="Times New Roman" w:hAnsi="Times New Roman" w:cs="Times New Roman"/>
          <w:sz w:val="24"/>
          <w:szCs w:val="24"/>
          <w14:textOutline w14:w="9525" w14:cap="rnd" w14:cmpd="sng" w14:algn="ctr">
            <w14:noFill/>
            <w14:prstDash w14:val="solid"/>
            <w14:bevel/>
          </w14:textOutline>
        </w:rPr>
        <w:t>,</w:t>
      </w:r>
      <w:proofErr w:type="gramEnd"/>
    </w:p>
    <w:p w:rsidR="00704EA7" w:rsidRPr="00773D26" w:rsidRDefault="005463F8" w:rsidP="00704EA7">
      <w:pPr>
        <w:pStyle w:val="Gvdemetni20"/>
        <w:numPr>
          <w:ilvl w:val="0"/>
          <w:numId w:val="5"/>
        </w:numPr>
        <w:shd w:val="clear" w:color="auto" w:fill="auto"/>
        <w:tabs>
          <w:tab w:val="left" w:pos="993"/>
        </w:tabs>
        <w:spacing w:before="0" w:after="0" w:line="240" w:lineRule="auto"/>
        <w:ind w:left="0" w:firstLine="709"/>
        <w:rPr>
          <w:rFonts w:ascii="Times New Roman" w:hAnsi="Times New Roman" w:cs="Times New Roman"/>
          <w:sz w:val="24"/>
          <w:szCs w:val="24"/>
          <w14:textOutline w14:w="9525" w14:cap="rnd" w14:cmpd="sng" w14:algn="ctr">
            <w14:noFill/>
            <w14:prstDash w14:val="solid"/>
            <w14:bevel/>
          </w14:textOutline>
        </w:rPr>
      </w:pPr>
      <w:r>
        <w:rPr>
          <w:rFonts w:ascii="Times New Roman" w:hAnsi="Times New Roman" w:cs="Times New Roman"/>
          <w:sz w:val="24"/>
          <w:szCs w:val="24"/>
          <w14:textOutline w14:w="9525" w14:cap="rnd" w14:cmpd="sng" w14:algn="ctr">
            <w14:noFill/>
            <w14:prstDash w14:val="solid"/>
            <w14:bevel/>
          </w14:textOutline>
        </w:rPr>
        <w:t xml:space="preserve">OSB tarafından yer altı ve yer üstü tesisleri için kira bedeli veya benzeri adlar altında herhangi bir bedel talep edilmemesi ve tüm tesislerin imar planına işlenmesi, yüzey kaplamalarının OSB tarafından yapılması, </w:t>
      </w:r>
      <w:r w:rsidR="00704EA7" w:rsidRPr="00773D26">
        <w:rPr>
          <w:rFonts w:ascii="Times New Roman" w:hAnsi="Times New Roman" w:cs="Times New Roman"/>
          <w:sz w:val="24"/>
          <w:szCs w:val="24"/>
          <w14:textOutline w14:w="9525" w14:cap="rnd" w14:cmpd="sng" w14:algn="ctr">
            <w14:noFill/>
            <w14:prstDash w14:val="solid"/>
            <w14:bevel/>
          </w14:textOutline>
        </w:rPr>
        <w:t xml:space="preserve"> </w:t>
      </w:r>
    </w:p>
    <w:p w:rsidR="00BD28DB" w:rsidRPr="00773D26" w:rsidRDefault="00BD28DB" w:rsidP="005B01C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
    <w:p w:rsidR="005B01C7" w:rsidRPr="00773D26" w:rsidRDefault="005B01C7" w:rsidP="00704EA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roofErr w:type="gramStart"/>
      <w:r w:rsidRPr="00773D26">
        <w:rPr>
          <w:rFonts w:ascii="Times New Roman" w:hAnsi="Times New Roman" w:cs="Times New Roman"/>
          <w:sz w:val="24"/>
          <w:szCs w:val="24"/>
          <w14:textOutline w14:w="9525" w14:cap="rnd" w14:cmpd="sng" w14:algn="ctr">
            <w14:noFill/>
            <w14:prstDash w14:val="solid"/>
            <w14:bevel/>
          </w14:textOutline>
        </w:rPr>
        <w:t>koşulları</w:t>
      </w:r>
      <w:proofErr w:type="gramEnd"/>
      <w:r w:rsidRPr="00773D26">
        <w:rPr>
          <w:rFonts w:ascii="Times New Roman" w:hAnsi="Times New Roman" w:cs="Times New Roman"/>
          <w:sz w:val="24"/>
          <w:szCs w:val="24"/>
          <w14:textOutline w14:w="9525" w14:cap="rnd" w14:cmpd="sng" w14:algn="ctr">
            <w14:noFill/>
            <w14:prstDash w14:val="solid"/>
            <w14:bevel/>
          </w14:textOutline>
        </w:rPr>
        <w:t xml:space="preserve"> çerçevesinde, ilgili mevzuat hükümlerine aykırılık teşkil etmemek şartıyla taraflar arasında serbestçe belirlenir. </w:t>
      </w:r>
    </w:p>
    <w:p w:rsidR="007F43E0" w:rsidRPr="00773D26" w:rsidRDefault="007F43E0" w:rsidP="00704EA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
    <w:p w:rsidR="007F43E0" w:rsidRPr="00773D26" w:rsidRDefault="006B0B7C" w:rsidP="00704EA7">
      <w:pPr>
        <w:pStyle w:val="Gvdemetni20"/>
        <w:shd w:val="clear" w:color="auto" w:fill="auto"/>
        <w:spacing w:before="0" w:after="0" w:line="240" w:lineRule="auto"/>
        <w:ind w:firstLine="0"/>
        <w:rPr>
          <w:rFonts w:ascii="Times New Roman" w:hAnsi="Times New Roman" w:cs="Times New Roman"/>
          <w:b/>
          <w:sz w:val="24"/>
          <w:szCs w:val="24"/>
        </w:rPr>
      </w:pPr>
      <w:r w:rsidRPr="00773D26">
        <w:rPr>
          <w:rFonts w:ascii="Times New Roman" w:hAnsi="Times New Roman" w:cs="Times New Roman"/>
          <w:b/>
          <w:sz w:val="24"/>
          <w:szCs w:val="24"/>
        </w:rPr>
        <w:t>OSB’nin dağıtım bölgesi sınırları dışında olması</w:t>
      </w:r>
    </w:p>
    <w:p w:rsidR="007F43E0" w:rsidRPr="00773D26" w:rsidRDefault="007F43E0" w:rsidP="00704EA7">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
    <w:p w:rsidR="00313113" w:rsidRPr="00773D26" w:rsidRDefault="007F43E0" w:rsidP="005B2136">
      <w:pPr>
        <w:pStyle w:val="Gvdemetni20"/>
        <w:shd w:val="clear" w:color="auto" w:fill="auto"/>
        <w:spacing w:before="0" w:line="240" w:lineRule="auto"/>
        <w:ind w:firstLine="0"/>
        <w:rPr>
          <w:rFonts w:ascii="Times New Roman" w:hAnsi="Times New Roman" w:cs="Times New Roman"/>
          <w:sz w:val="24"/>
          <w:szCs w:val="24"/>
        </w:rPr>
      </w:pPr>
      <w:r w:rsidRPr="00773D26">
        <w:rPr>
          <w:rFonts w:ascii="Times New Roman" w:hAnsi="Times New Roman" w:cs="Times New Roman"/>
          <w:b/>
          <w:sz w:val="24"/>
          <w:szCs w:val="24"/>
        </w:rPr>
        <w:t xml:space="preserve">MADDE 8- </w:t>
      </w:r>
      <w:r w:rsidRPr="00773D26">
        <w:rPr>
          <w:rFonts w:ascii="Times New Roman" w:hAnsi="Times New Roman" w:cs="Times New Roman"/>
          <w:sz w:val="24"/>
          <w:szCs w:val="24"/>
        </w:rPr>
        <w:t>(1) Herhangi bir doğal gaz dağıtım bölgesi sınır</w:t>
      </w:r>
      <w:r w:rsidR="00313113" w:rsidRPr="00773D26">
        <w:rPr>
          <w:rFonts w:ascii="Times New Roman" w:hAnsi="Times New Roman" w:cs="Times New Roman"/>
          <w:sz w:val="24"/>
          <w:szCs w:val="24"/>
        </w:rPr>
        <w:t>lar</w:t>
      </w:r>
      <w:r w:rsidRPr="00773D26">
        <w:rPr>
          <w:rFonts w:ascii="Times New Roman" w:hAnsi="Times New Roman" w:cs="Times New Roman"/>
          <w:sz w:val="24"/>
          <w:szCs w:val="24"/>
        </w:rPr>
        <w:t>ı içerisinde yer almayan OSB, OSB</w:t>
      </w:r>
      <w:r w:rsidR="00313113" w:rsidRPr="00773D26">
        <w:rPr>
          <w:rFonts w:ascii="Times New Roman" w:hAnsi="Times New Roman" w:cs="Times New Roman"/>
          <w:sz w:val="24"/>
          <w:szCs w:val="24"/>
        </w:rPr>
        <w:t>’de</w:t>
      </w:r>
      <w:r w:rsidRPr="00773D26">
        <w:rPr>
          <w:rFonts w:ascii="Times New Roman" w:hAnsi="Times New Roman" w:cs="Times New Roman"/>
          <w:sz w:val="24"/>
          <w:szCs w:val="24"/>
        </w:rPr>
        <w:t xml:space="preserve"> doğal gaz dağıtım faaliyetinin </w:t>
      </w:r>
      <w:r w:rsidRPr="00773D26">
        <w:rPr>
          <w:rFonts w:ascii="Times New Roman" w:hAnsi="Times New Roman" w:cs="Times New Roman"/>
          <w:sz w:val="24"/>
          <w:szCs w:val="24"/>
          <w14:textOutline w14:w="9525" w14:cap="rnd" w14:cmpd="sng" w14:algn="ctr">
            <w14:noFill/>
            <w14:prstDash w14:val="solid"/>
            <w14:bevel/>
          </w14:textOutline>
        </w:rPr>
        <w:t>ilgili mevzuat kapsamında</w:t>
      </w:r>
      <w:r w:rsidRPr="00773D26">
        <w:rPr>
          <w:rFonts w:ascii="Times New Roman" w:hAnsi="Times New Roman" w:cs="Times New Roman"/>
          <w:sz w:val="24"/>
          <w:szCs w:val="24"/>
        </w:rPr>
        <w:t xml:space="preserve"> dağıtım şirketi tarafından gerçekleştirilmesi talebiyle bulundukları yerin bağlı olduğu </w:t>
      </w:r>
      <w:r w:rsidR="00313113" w:rsidRPr="00773D26">
        <w:rPr>
          <w:rFonts w:ascii="Times New Roman" w:hAnsi="Times New Roman" w:cs="Times New Roman"/>
          <w:sz w:val="24"/>
          <w:szCs w:val="24"/>
        </w:rPr>
        <w:t xml:space="preserve">ilde </w:t>
      </w:r>
      <w:r w:rsidRPr="00773D26">
        <w:rPr>
          <w:rFonts w:ascii="Times New Roman" w:hAnsi="Times New Roman" w:cs="Times New Roman"/>
          <w:sz w:val="24"/>
          <w:szCs w:val="24"/>
        </w:rPr>
        <w:t>yetkili dağıtım şirketine</w:t>
      </w:r>
      <w:r w:rsidR="00CC1E0E" w:rsidRPr="00773D26">
        <w:rPr>
          <w:rFonts w:ascii="Times New Roman" w:hAnsi="Times New Roman" w:cs="Times New Roman"/>
          <w:sz w:val="24"/>
          <w:szCs w:val="24"/>
        </w:rPr>
        <w:t>,</w:t>
      </w:r>
      <w:r w:rsidR="00002D95" w:rsidRPr="00773D26">
        <w:rPr>
          <w:rFonts w:ascii="Times New Roman" w:hAnsi="Times New Roman" w:cs="Times New Roman"/>
          <w:sz w:val="24"/>
          <w:szCs w:val="24"/>
        </w:rPr>
        <w:t xml:space="preserve"> </w:t>
      </w:r>
      <w:r w:rsidR="00CC1E0E" w:rsidRPr="00773D26">
        <w:rPr>
          <w:rFonts w:ascii="Times New Roman" w:hAnsi="Times New Roman" w:cs="Times New Roman"/>
          <w:sz w:val="24"/>
          <w:szCs w:val="24"/>
        </w:rPr>
        <w:t xml:space="preserve">5 inci maddenin ikinci ve dördüncü fıkrasında belirtildiği şekilde, </w:t>
      </w:r>
      <w:r w:rsidR="00002D95" w:rsidRPr="00773D26">
        <w:rPr>
          <w:rFonts w:ascii="Times New Roman" w:hAnsi="Times New Roman" w:cs="Times New Roman"/>
          <w:sz w:val="24"/>
          <w:szCs w:val="24"/>
        </w:rPr>
        <w:t xml:space="preserve">yazılı olarak başvurabilir. </w:t>
      </w:r>
    </w:p>
    <w:p w:rsidR="007F43E0" w:rsidRPr="00773D26" w:rsidRDefault="00313113" w:rsidP="005B2136">
      <w:pPr>
        <w:pStyle w:val="Gvdemetni20"/>
        <w:shd w:val="clear" w:color="auto" w:fill="auto"/>
        <w:spacing w:before="0" w:line="240" w:lineRule="auto"/>
        <w:ind w:firstLine="0"/>
        <w:rPr>
          <w:rFonts w:ascii="Times New Roman" w:hAnsi="Times New Roman" w:cs="Times New Roman"/>
          <w:sz w:val="24"/>
          <w:szCs w:val="24"/>
        </w:rPr>
      </w:pPr>
      <w:r w:rsidRPr="00773D26">
        <w:rPr>
          <w:rFonts w:ascii="Times New Roman" w:hAnsi="Times New Roman" w:cs="Times New Roman"/>
          <w:sz w:val="24"/>
          <w:szCs w:val="24"/>
        </w:rPr>
        <w:t>(2)</w:t>
      </w:r>
      <w:r w:rsidR="00494C0F" w:rsidRPr="00773D26">
        <w:rPr>
          <w:rFonts w:ascii="Times New Roman" w:hAnsi="Times New Roman" w:cs="Times New Roman"/>
          <w:sz w:val="24"/>
          <w:szCs w:val="24"/>
        </w:rPr>
        <w:t xml:space="preserve"> </w:t>
      </w:r>
      <w:r w:rsidR="00002D95" w:rsidRPr="00773D26">
        <w:rPr>
          <w:rFonts w:ascii="Times New Roman" w:hAnsi="Times New Roman" w:cs="Times New Roman"/>
          <w:sz w:val="24"/>
          <w:szCs w:val="24"/>
        </w:rPr>
        <w:t xml:space="preserve">Aynı </w:t>
      </w:r>
      <w:r w:rsidRPr="00773D26">
        <w:rPr>
          <w:rFonts w:ascii="Times New Roman" w:hAnsi="Times New Roman" w:cs="Times New Roman"/>
          <w:sz w:val="24"/>
          <w:szCs w:val="24"/>
        </w:rPr>
        <w:t xml:space="preserve">il içerisinde farklı dağıtım şirketlerinin dağıtım faaliyeti yapması durumunda, </w:t>
      </w:r>
      <w:r w:rsidR="00002D95" w:rsidRPr="00773D26">
        <w:rPr>
          <w:rFonts w:ascii="Times New Roman" w:hAnsi="Times New Roman" w:cs="Times New Roman"/>
          <w:sz w:val="24"/>
          <w:szCs w:val="24"/>
        </w:rPr>
        <w:t>öncelik</w:t>
      </w:r>
      <w:r w:rsidRPr="00773D26">
        <w:rPr>
          <w:rFonts w:ascii="Times New Roman" w:hAnsi="Times New Roman" w:cs="Times New Roman"/>
          <w:sz w:val="24"/>
          <w:szCs w:val="24"/>
        </w:rPr>
        <w:t>le</w:t>
      </w:r>
      <w:r w:rsidR="00002D95" w:rsidRPr="00773D26">
        <w:rPr>
          <w:rFonts w:ascii="Times New Roman" w:hAnsi="Times New Roman" w:cs="Times New Roman"/>
          <w:sz w:val="24"/>
          <w:szCs w:val="24"/>
        </w:rPr>
        <w:t xml:space="preserve"> dağıtım şebekesine bağlantı açısından en uygun mesafede olan dağıtım şirketi</w:t>
      </w:r>
      <w:r w:rsidRPr="00773D26">
        <w:rPr>
          <w:rFonts w:ascii="Times New Roman" w:hAnsi="Times New Roman" w:cs="Times New Roman"/>
          <w:sz w:val="24"/>
          <w:szCs w:val="24"/>
        </w:rPr>
        <w:t>ne başvurulur. Bağlantı açısından en uygun mesafenin tespitinin mümkün olmadığı yerlerde lisansına konu dağıtım bölgesinin tamamındaki toplam abone sayısı daha fazla olan dağıtım şirketine başvurulur.  İlk başvuru yapılan dağıtım şirketinin başvuruya olumsuz cevap vermesi halinde, diğer</w:t>
      </w:r>
      <w:r w:rsidR="00CC1E0E" w:rsidRPr="00773D26">
        <w:rPr>
          <w:rFonts w:ascii="Times New Roman" w:hAnsi="Times New Roman" w:cs="Times New Roman"/>
          <w:sz w:val="24"/>
          <w:szCs w:val="24"/>
        </w:rPr>
        <w:t xml:space="preserve"> dağıtım şirketi/şirketlerine yine aynı </w:t>
      </w:r>
      <w:proofErr w:type="gramStart"/>
      <w:r w:rsidR="00CC1E0E" w:rsidRPr="00773D26">
        <w:rPr>
          <w:rFonts w:ascii="Times New Roman" w:hAnsi="Times New Roman" w:cs="Times New Roman"/>
          <w:sz w:val="24"/>
          <w:szCs w:val="24"/>
        </w:rPr>
        <w:t>kriterler</w:t>
      </w:r>
      <w:proofErr w:type="gramEnd"/>
      <w:r w:rsidR="00CC1E0E" w:rsidRPr="00773D26">
        <w:rPr>
          <w:rFonts w:ascii="Times New Roman" w:hAnsi="Times New Roman" w:cs="Times New Roman"/>
          <w:sz w:val="24"/>
          <w:szCs w:val="24"/>
        </w:rPr>
        <w:t xml:space="preserve"> çerçevesinde başvuru </w:t>
      </w:r>
      <w:r w:rsidR="00145AA9" w:rsidRPr="00773D26">
        <w:rPr>
          <w:rFonts w:ascii="Times New Roman" w:hAnsi="Times New Roman" w:cs="Times New Roman"/>
          <w:sz w:val="24"/>
          <w:szCs w:val="24"/>
        </w:rPr>
        <w:t>yapılabilir</w:t>
      </w:r>
      <w:r w:rsidR="00CC1E0E" w:rsidRPr="00773D26">
        <w:rPr>
          <w:rFonts w:ascii="Times New Roman" w:hAnsi="Times New Roman" w:cs="Times New Roman"/>
          <w:sz w:val="24"/>
          <w:szCs w:val="24"/>
        </w:rPr>
        <w:t xml:space="preserve">. </w:t>
      </w:r>
      <w:r w:rsidR="00283756" w:rsidRPr="00773D26">
        <w:rPr>
          <w:rFonts w:ascii="Times New Roman" w:hAnsi="Times New Roman" w:cs="Times New Roman"/>
          <w:sz w:val="24"/>
          <w:szCs w:val="24"/>
        </w:rPr>
        <w:t xml:space="preserve">Bir başvuru reddedilmeden müteakip başvuru yapılamaz. </w:t>
      </w:r>
    </w:p>
    <w:p w:rsidR="00CC1E0E" w:rsidRPr="00773D26" w:rsidRDefault="00CC1E0E" w:rsidP="005B2136">
      <w:pPr>
        <w:pStyle w:val="Gvdemetni20"/>
        <w:shd w:val="clear" w:color="auto" w:fill="auto"/>
        <w:spacing w:before="0" w:line="240" w:lineRule="auto"/>
        <w:ind w:firstLine="0"/>
        <w:rPr>
          <w:rFonts w:ascii="Times New Roman" w:hAnsi="Times New Roman" w:cs="Times New Roman"/>
          <w:sz w:val="24"/>
          <w:szCs w:val="24"/>
        </w:rPr>
      </w:pPr>
      <w:r w:rsidRPr="00773D26">
        <w:rPr>
          <w:rFonts w:ascii="Times New Roman" w:hAnsi="Times New Roman" w:cs="Times New Roman"/>
          <w:sz w:val="24"/>
          <w:szCs w:val="24"/>
        </w:rPr>
        <w:t xml:space="preserve">(3) Dağıtım şirketi, OSB’nin talebini en geç </w:t>
      </w:r>
      <w:r w:rsidR="00CC191C" w:rsidRPr="00773D26">
        <w:rPr>
          <w:rFonts w:ascii="Times New Roman" w:hAnsi="Times New Roman" w:cs="Times New Roman"/>
          <w:sz w:val="24"/>
          <w:szCs w:val="24"/>
        </w:rPr>
        <w:t xml:space="preserve">30 (otuz) </w:t>
      </w:r>
      <w:r w:rsidRPr="00773D26">
        <w:rPr>
          <w:rFonts w:ascii="Times New Roman" w:hAnsi="Times New Roman" w:cs="Times New Roman"/>
          <w:sz w:val="24"/>
          <w:szCs w:val="24"/>
        </w:rPr>
        <w:t xml:space="preserve">gün içinde değerlendirir ve talebi uygun bulması durumunda, sorumluluk alanı dışına </w:t>
      </w:r>
      <w:r w:rsidR="007E17BF" w:rsidRPr="00773D26">
        <w:rPr>
          <w:rFonts w:ascii="Times New Roman" w:hAnsi="Times New Roman" w:cs="Times New Roman"/>
          <w:sz w:val="24"/>
          <w:szCs w:val="24"/>
        </w:rPr>
        <w:t xml:space="preserve">dağıtım </w:t>
      </w:r>
      <w:r w:rsidR="00050396" w:rsidRPr="00773D26">
        <w:rPr>
          <w:rFonts w:ascii="Times New Roman" w:hAnsi="Times New Roman" w:cs="Times New Roman"/>
          <w:sz w:val="24"/>
          <w:szCs w:val="24"/>
        </w:rPr>
        <w:t>şebeke</w:t>
      </w:r>
      <w:r w:rsidR="007E17BF" w:rsidRPr="00773D26">
        <w:rPr>
          <w:rFonts w:ascii="Times New Roman" w:hAnsi="Times New Roman" w:cs="Times New Roman"/>
          <w:sz w:val="24"/>
          <w:szCs w:val="24"/>
        </w:rPr>
        <w:t>si</w:t>
      </w:r>
      <w:r w:rsidR="00050396" w:rsidRPr="00773D26">
        <w:rPr>
          <w:rFonts w:ascii="Times New Roman" w:hAnsi="Times New Roman" w:cs="Times New Roman"/>
          <w:sz w:val="24"/>
          <w:szCs w:val="24"/>
        </w:rPr>
        <w:t xml:space="preserve"> </w:t>
      </w:r>
      <w:r w:rsidRPr="00773D26">
        <w:rPr>
          <w:rFonts w:ascii="Times New Roman" w:hAnsi="Times New Roman" w:cs="Times New Roman"/>
          <w:sz w:val="24"/>
          <w:szCs w:val="24"/>
        </w:rPr>
        <w:t>yapılmasına izin verilmesi veya genişleme talebiyle Kuruma başvurur. Talebi uygun bulmaması halinde ise gerekçelerini yazılı olarak talep sahibi OSB’ye bildirir.</w:t>
      </w:r>
    </w:p>
    <w:p w:rsidR="00CC1E0E" w:rsidRPr="00773D26" w:rsidRDefault="00CC1E0E" w:rsidP="005B2136">
      <w:pPr>
        <w:pStyle w:val="Gvdemetni20"/>
        <w:shd w:val="clear" w:color="auto" w:fill="auto"/>
        <w:spacing w:before="0" w:line="240" w:lineRule="auto"/>
        <w:ind w:firstLine="0"/>
        <w:rPr>
          <w:rFonts w:ascii="Times New Roman" w:hAnsi="Times New Roman" w:cs="Times New Roman"/>
          <w:sz w:val="24"/>
          <w:szCs w:val="24"/>
        </w:rPr>
      </w:pPr>
      <w:r w:rsidRPr="00773D26">
        <w:rPr>
          <w:rFonts w:ascii="Times New Roman" w:hAnsi="Times New Roman" w:cs="Times New Roman"/>
          <w:sz w:val="24"/>
          <w:szCs w:val="24"/>
        </w:rPr>
        <w:t xml:space="preserve">(4) OSB’nin bulunduğu yerin dağıtım bölgesinin genişlemesi </w:t>
      </w:r>
      <w:r w:rsidR="00A10EAF" w:rsidRPr="00773D26">
        <w:rPr>
          <w:rFonts w:ascii="Times New Roman" w:hAnsi="Times New Roman" w:cs="Times New Roman"/>
          <w:sz w:val="24"/>
          <w:szCs w:val="24"/>
        </w:rPr>
        <w:t xml:space="preserve">kararı ile dağıtım bölgesine </w:t>
      </w:r>
      <w:r w:rsidR="0087647E" w:rsidRPr="00773D26">
        <w:rPr>
          <w:rFonts w:ascii="Times New Roman" w:hAnsi="Times New Roman" w:cs="Times New Roman"/>
          <w:sz w:val="24"/>
          <w:szCs w:val="24"/>
        </w:rPr>
        <w:t>dâhil</w:t>
      </w:r>
      <w:r w:rsidR="00A10EAF" w:rsidRPr="00773D26">
        <w:rPr>
          <w:rFonts w:ascii="Times New Roman" w:hAnsi="Times New Roman" w:cs="Times New Roman"/>
          <w:sz w:val="24"/>
          <w:szCs w:val="24"/>
        </w:rPr>
        <w:t xml:space="preserve"> edilmesi veya Kurul tarafından dağıtım şirketinin</w:t>
      </w:r>
      <w:r w:rsidRPr="00773D26">
        <w:rPr>
          <w:rFonts w:ascii="Times New Roman" w:hAnsi="Times New Roman" w:cs="Times New Roman"/>
          <w:sz w:val="24"/>
          <w:szCs w:val="24"/>
        </w:rPr>
        <w:t xml:space="preserve"> </w:t>
      </w:r>
      <w:r w:rsidR="00A10EAF" w:rsidRPr="00773D26">
        <w:rPr>
          <w:rFonts w:ascii="Times New Roman" w:hAnsi="Times New Roman" w:cs="Times New Roman"/>
          <w:sz w:val="24"/>
          <w:szCs w:val="24"/>
        </w:rPr>
        <w:t xml:space="preserve">sorumluluk alanı dışına </w:t>
      </w:r>
      <w:r w:rsidR="007E17BF" w:rsidRPr="00773D26">
        <w:rPr>
          <w:rFonts w:ascii="Times New Roman" w:hAnsi="Times New Roman" w:cs="Times New Roman"/>
          <w:sz w:val="24"/>
          <w:szCs w:val="24"/>
        </w:rPr>
        <w:t xml:space="preserve">dağıtım </w:t>
      </w:r>
      <w:r w:rsidR="00050396" w:rsidRPr="00773D26">
        <w:rPr>
          <w:rFonts w:ascii="Times New Roman" w:hAnsi="Times New Roman" w:cs="Times New Roman"/>
          <w:sz w:val="24"/>
          <w:szCs w:val="24"/>
        </w:rPr>
        <w:t>şebeke</w:t>
      </w:r>
      <w:r w:rsidR="007E17BF" w:rsidRPr="00773D26">
        <w:rPr>
          <w:rFonts w:ascii="Times New Roman" w:hAnsi="Times New Roman" w:cs="Times New Roman"/>
          <w:sz w:val="24"/>
          <w:szCs w:val="24"/>
        </w:rPr>
        <w:t>si</w:t>
      </w:r>
      <w:r w:rsidR="00050396" w:rsidRPr="00773D26">
        <w:rPr>
          <w:rFonts w:ascii="Times New Roman" w:hAnsi="Times New Roman" w:cs="Times New Roman"/>
          <w:sz w:val="24"/>
          <w:szCs w:val="24"/>
        </w:rPr>
        <w:t xml:space="preserve"> </w:t>
      </w:r>
      <w:r w:rsidR="00A10EAF" w:rsidRPr="00773D26">
        <w:rPr>
          <w:rFonts w:ascii="Times New Roman" w:hAnsi="Times New Roman" w:cs="Times New Roman"/>
          <w:sz w:val="24"/>
          <w:szCs w:val="24"/>
        </w:rPr>
        <w:t xml:space="preserve">yapmasına izin verilmesi halinde, 6 </w:t>
      </w:r>
      <w:proofErr w:type="spellStart"/>
      <w:r w:rsidR="00A10EAF" w:rsidRPr="00773D26">
        <w:rPr>
          <w:rFonts w:ascii="Times New Roman" w:hAnsi="Times New Roman" w:cs="Times New Roman"/>
          <w:sz w:val="24"/>
          <w:szCs w:val="24"/>
        </w:rPr>
        <w:t>ncı</w:t>
      </w:r>
      <w:proofErr w:type="spellEnd"/>
      <w:r w:rsidR="00A10EAF" w:rsidRPr="00773D26">
        <w:rPr>
          <w:rFonts w:ascii="Times New Roman" w:hAnsi="Times New Roman" w:cs="Times New Roman"/>
          <w:sz w:val="24"/>
          <w:szCs w:val="24"/>
        </w:rPr>
        <w:t xml:space="preserve"> ve 7 </w:t>
      </w:r>
      <w:proofErr w:type="spellStart"/>
      <w:r w:rsidR="00A10EAF" w:rsidRPr="00773D26">
        <w:rPr>
          <w:rFonts w:ascii="Times New Roman" w:hAnsi="Times New Roman" w:cs="Times New Roman"/>
          <w:sz w:val="24"/>
          <w:szCs w:val="24"/>
        </w:rPr>
        <w:t>nci</w:t>
      </w:r>
      <w:proofErr w:type="spellEnd"/>
      <w:r w:rsidR="00A10EAF" w:rsidRPr="00773D26">
        <w:rPr>
          <w:rFonts w:ascii="Times New Roman" w:hAnsi="Times New Roman" w:cs="Times New Roman"/>
          <w:sz w:val="24"/>
          <w:szCs w:val="24"/>
        </w:rPr>
        <w:t xml:space="preserve"> madde hükümleri uygulanır.  </w:t>
      </w:r>
    </w:p>
    <w:p w:rsidR="00CC1E0E" w:rsidRPr="00773D26" w:rsidRDefault="00CC1E0E" w:rsidP="005B2136">
      <w:pPr>
        <w:pStyle w:val="Gvdemetni20"/>
        <w:shd w:val="clear" w:color="auto" w:fill="auto"/>
        <w:spacing w:before="0" w:line="240" w:lineRule="auto"/>
        <w:ind w:firstLine="0"/>
        <w:rPr>
          <w:rFonts w:ascii="Times New Roman" w:hAnsi="Times New Roman" w:cs="Times New Roman"/>
          <w:sz w:val="24"/>
          <w:szCs w:val="24"/>
        </w:rPr>
      </w:pPr>
    </w:p>
    <w:p w:rsidR="00D50324" w:rsidRDefault="00D50324" w:rsidP="00E67D66">
      <w:pPr>
        <w:spacing w:after="0" w:line="240" w:lineRule="auto"/>
        <w:jc w:val="center"/>
        <w:rPr>
          <w:rFonts w:ascii="Times New Roman" w:eastAsia="Times New Roman" w:hAnsi="Times New Roman" w:cs="Times New Roman"/>
          <w:b/>
          <w:bCs/>
          <w:sz w:val="24"/>
          <w:szCs w:val="24"/>
          <w:lang w:eastAsia="tr-TR"/>
          <w14:textOutline w14:w="9525" w14:cap="rnd" w14:cmpd="sng" w14:algn="ctr">
            <w14:noFill/>
            <w14:prstDash w14:val="solid"/>
            <w14:bevel/>
          </w14:textOutline>
        </w:rPr>
      </w:pPr>
    </w:p>
    <w:p w:rsidR="00E67D66" w:rsidRPr="00773D26" w:rsidRDefault="00E67D66" w:rsidP="00E67D66">
      <w:pPr>
        <w:spacing w:after="0" w:line="240" w:lineRule="auto"/>
        <w:jc w:val="center"/>
        <w:rPr>
          <w:rFonts w:ascii="Times New Roman" w:eastAsia="Times New Roman" w:hAnsi="Times New Roman" w:cs="Times New Roman"/>
          <w:b/>
          <w:sz w:val="24"/>
          <w:szCs w:val="24"/>
          <w:lang w:eastAsia="tr-TR"/>
          <w14:textOutline w14:w="9525" w14:cap="rnd" w14:cmpd="sng" w14:algn="ctr">
            <w14:noFill/>
            <w14:prstDash w14:val="solid"/>
            <w14:bevel/>
          </w14:textOutline>
        </w:rPr>
      </w:pPr>
      <w:r w:rsidRPr="00773D26">
        <w:rPr>
          <w:rFonts w:ascii="Times New Roman" w:eastAsia="Times New Roman" w:hAnsi="Times New Roman" w:cs="Times New Roman"/>
          <w:b/>
          <w:bCs/>
          <w:sz w:val="24"/>
          <w:szCs w:val="24"/>
          <w:lang w:eastAsia="tr-TR"/>
          <w14:textOutline w14:w="9525" w14:cap="rnd" w14:cmpd="sng" w14:algn="ctr">
            <w14:noFill/>
            <w14:prstDash w14:val="solid"/>
            <w14:bevel/>
          </w14:textOutline>
        </w:rPr>
        <w:t>ÜÇÜNCÜ BÖLÜM</w:t>
      </w:r>
    </w:p>
    <w:p w:rsidR="00E67D66" w:rsidRPr="00773D26" w:rsidRDefault="00E67D66" w:rsidP="00E67D66">
      <w:pPr>
        <w:pStyle w:val="Gvdemetni20"/>
        <w:shd w:val="clear" w:color="auto" w:fill="auto"/>
        <w:spacing w:before="0" w:after="0" w:line="240" w:lineRule="auto"/>
        <w:ind w:firstLine="0"/>
        <w:jc w:val="center"/>
        <w:rPr>
          <w:rFonts w:ascii="Times New Roman" w:hAnsi="Times New Roman" w:cs="Times New Roman"/>
          <w:b/>
          <w:sz w:val="24"/>
          <w:szCs w:val="24"/>
        </w:rPr>
      </w:pPr>
      <w:r w:rsidRPr="00773D26">
        <w:rPr>
          <w:rFonts w:ascii="Times New Roman" w:hAnsi="Times New Roman" w:cs="Times New Roman"/>
          <w:b/>
          <w:sz w:val="24"/>
          <w:szCs w:val="24"/>
        </w:rPr>
        <w:t>Mevcut Uygulamaların Düzenlenmesi</w:t>
      </w:r>
    </w:p>
    <w:p w:rsidR="00E67D66" w:rsidRPr="00773D26" w:rsidRDefault="00E67D66" w:rsidP="00E67D66">
      <w:pPr>
        <w:pStyle w:val="Gvdemetni20"/>
        <w:shd w:val="clear" w:color="auto" w:fill="auto"/>
        <w:spacing w:before="0" w:after="0" w:line="240" w:lineRule="auto"/>
        <w:ind w:firstLine="0"/>
        <w:rPr>
          <w:rFonts w:ascii="Times New Roman" w:hAnsi="Times New Roman" w:cs="Times New Roman"/>
          <w:b/>
          <w:sz w:val="24"/>
          <w:szCs w:val="24"/>
        </w:rPr>
      </w:pPr>
    </w:p>
    <w:p w:rsidR="00E67D66" w:rsidRPr="00773D26" w:rsidRDefault="00E67D66" w:rsidP="00E67D66">
      <w:pPr>
        <w:pStyle w:val="Gvdemetni20"/>
        <w:shd w:val="clear" w:color="auto" w:fill="auto"/>
        <w:spacing w:before="0" w:after="0" w:line="240" w:lineRule="auto"/>
        <w:ind w:firstLine="0"/>
        <w:rPr>
          <w:rFonts w:ascii="Times New Roman" w:hAnsi="Times New Roman" w:cs="Times New Roman"/>
          <w:b/>
          <w:sz w:val="24"/>
          <w:szCs w:val="24"/>
        </w:rPr>
      </w:pPr>
      <w:r w:rsidRPr="00773D26">
        <w:rPr>
          <w:rFonts w:ascii="Times New Roman" w:hAnsi="Times New Roman" w:cs="Times New Roman"/>
          <w:b/>
          <w:sz w:val="24"/>
          <w:szCs w:val="24"/>
        </w:rPr>
        <w:t>OSB içerisinde</w:t>
      </w:r>
      <w:r w:rsidR="00C9526A" w:rsidRPr="00773D26">
        <w:rPr>
          <w:rFonts w:ascii="Times New Roman" w:hAnsi="Times New Roman" w:cs="Times New Roman"/>
          <w:b/>
          <w:sz w:val="24"/>
          <w:szCs w:val="24"/>
        </w:rPr>
        <w:t xml:space="preserve"> doğal gaza ilişkin yürütülen</w:t>
      </w:r>
      <w:r w:rsidRPr="00773D26">
        <w:rPr>
          <w:rFonts w:ascii="Times New Roman" w:hAnsi="Times New Roman" w:cs="Times New Roman"/>
          <w:b/>
          <w:sz w:val="24"/>
          <w:szCs w:val="24"/>
        </w:rPr>
        <w:t xml:space="preserve"> faaliyet</w:t>
      </w:r>
      <w:r w:rsidR="00C9526A" w:rsidRPr="00773D26">
        <w:rPr>
          <w:rFonts w:ascii="Times New Roman" w:hAnsi="Times New Roman" w:cs="Times New Roman"/>
          <w:b/>
          <w:sz w:val="24"/>
          <w:szCs w:val="24"/>
        </w:rPr>
        <w:t>ler ile tarafların hak ve yükümlülükleri</w:t>
      </w:r>
    </w:p>
    <w:p w:rsidR="00E67D66" w:rsidRPr="00773D26" w:rsidRDefault="00E67D66" w:rsidP="00E67D66">
      <w:pPr>
        <w:pStyle w:val="Gvdemetni20"/>
        <w:shd w:val="clear" w:color="auto" w:fill="auto"/>
        <w:spacing w:before="0" w:after="0" w:line="240" w:lineRule="auto"/>
        <w:ind w:firstLine="0"/>
        <w:rPr>
          <w:rFonts w:ascii="Times New Roman" w:hAnsi="Times New Roman" w:cs="Times New Roman"/>
          <w:b/>
          <w:sz w:val="24"/>
          <w:szCs w:val="24"/>
        </w:rPr>
      </w:pPr>
    </w:p>
    <w:p w:rsidR="00C614D3" w:rsidRDefault="00E67D66" w:rsidP="00C614D3">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b/>
          <w:sz w:val="24"/>
          <w:szCs w:val="24"/>
        </w:rPr>
        <w:t xml:space="preserve">MADDE </w:t>
      </w:r>
      <w:r w:rsidR="007F43E0" w:rsidRPr="00773D26">
        <w:rPr>
          <w:rFonts w:ascii="Times New Roman" w:hAnsi="Times New Roman" w:cs="Times New Roman"/>
          <w:b/>
          <w:sz w:val="24"/>
          <w:szCs w:val="24"/>
        </w:rPr>
        <w:t>9</w:t>
      </w:r>
      <w:r w:rsidRPr="00773D26">
        <w:rPr>
          <w:rFonts w:ascii="Times New Roman" w:hAnsi="Times New Roman" w:cs="Times New Roman"/>
          <w:b/>
          <w:sz w:val="24"/>
          <w:szCs w:val="24"/>
        </w:rPr>
        <w:t xml:space="preserve">- </w:t>
      </w:r>
      <w:r w:rsidRPr="00773D26">
        <w:rPr>
          <w:rFonts w:ascii="Times New Roman" w:hAnsi="Times New Roman" w:cs="Times New Roman"/>
          <w:sz w:val="24"/>
          <w:szCs w:val="24"/>
        </w:rPr>
        <w:t xml:space="preserve">(1) </w:t>
      </w:r>
      <w:r w:rsidR="00C614D3">
        <w:rPr>
          <w:rFonts w:ascii="Times New Roman" w:hAnsi="Times New Roman" w:cs="Times New Roman"/>
          <w:sz w:val="24"/>
          <w:szCs w:val="24"/>
        </w:rPr>
        <w:t>Bu Usul ve Esasların yürürlüğe girdiği tarihten önce OSB içerisinde dağıtım şirket</w:t>
      </w:r>
      <w:r w:rsidR="002F69C1">
        <w:rPr>
          <w:rFonts w:ascii="Times New Roman" w:hAnsi="Times New Roman" w:cs="Times New Roman"/>
          <w:sz w:val="24"/>
          <w:szCs w:val="24"/>
        </w:rPr>
        <w:t>ler</w:t>
      </w:r>
      <w:r w:rsidR="00C614D3">
        <w:rPr>
          <w:rFonts w:ascii="Times New Roman" w:hAnsi="Times New Roman" w:cs="Times New Roman"/>
          <w:sz w:val="24"/>
          <w:szCs w:val="24"/>
        </w:rPr>
        <w:t xml:space="preserve">i tarafından doğal gaza ilişkin yürütülen faaliyetler, </w:t>
      </w:r>
      <w:r w:rsidR="00C614D3" w:rsidRPr="00773D26">
        <w:rPr>
          <w:rFonts w:ascii="Times New Roman" w:hAnsi="Times New Roman" w:cs="Times New Roman"/>
          <w:sz w:val="24"/>
          <w:szCs w:val="24"/>
        </w:rPr>
        <w:t xml:space="preserve">OSB ve dağıtım şirketi tarafından </w:t>
      </w:r>
      <w:r w:rsidR="00C614D3">
        <w:rPr>
          <w:rFonts w:ascii="Times New Roman" w:hAnsi="Times New Roman" w:cs="Times New Roman"/>
          <w:sz w:val="24"/>
          <w:szCs w:val="24"/>
        </w:rPr>
        <w:t xml:space="preserve">bu Usul ve Esasların yürürlüğe girdiği tarihten itibaren 1 (bir) yıl içerisinde bu Usul ve Esaslara uygun hale getirilir.  </w:t>
      </w:r>
    </w:p>
    <w:p w:rsidR="00C614D3" w:rsidRPr="00773D26" w:rsidRDefault="00C614D3" w:rsidP="00E67D66">
      <w:pPr>
        <w:pStyle w:val="Gvdemetni20"/>
        <w:shd w:val="clear" w:color="auto" w:fill="auto"/>
        <w:spacing w:before="0" w:after="0" w:line="240" w:lineRule="auto"/>
        <w:ind w:firstLine="0"/>
        <w:rPr>
          <w:rFonts w:ascii="Times New Roman" w:hAnsi="Times New Roman" w:cs="Times New Roman"/>
          <w:sz w:val="24"/>
          <w:szCs w:val="24"/>
        </w:rPr>
      </w:pPr>
    </w:p>
    <w:p w:rsidR="00956FA6" w:rsidRPr="00773D26" w:rsidRDefault="00956FA6" w:rsidP="00956FA6">
      <w:pPr>
        <w:pStyle w:val="Gvdemetni20"/>
        <w:shd w:val="clear" w:color="auto" w:fill="auto"/>
        <w:spacing w:before="0" w:after="0" w:line="240" w:lineRule="auto"/>
        <w:ind w:firstLine="0"/>
        <w:rPr>
          <w:rFonts w:ascii="Times New Roman" w:hAnsi="Times New Roman" w:cs="Times New Roman"/>
          <w:sz w:val="24"/>
          <w:szCs w:val="24"/>
        </w:rPr>
      </w:pPr>
      <w:r w:rsidRPr="00773D26">
        <w:rPr>
          <w:rFonts w:ascii="Times New Roman" w:hAnsi="Times New Roman" w:cs="Times New Roman"/>
          <w:sz w:val="24"/>
          <w:szCs w:val="24"/>
        </w:rPr>
        <w:t>(</w:t>
      </w:r>
      <w:r>
        <w:rPr>
          <w:rFonts w:ascii="Times New Roman" w:hAnsi="Times New Roman" w:cs="Times New Roman"/>
          <w:sz w:val="24"/>
          <w:szCs w:val="24"/>
        </w:rPr>
        <w:t>2</w:t>
      </w:r>
      <w:r w:rsidRPr="00773D26">
        <w:rPr>
          <w:rFonts w:ascii="Times New Roman" w:hAnsi="Times New Roman" w:cs="Times New Roman"/>
          <w:sz w:val="24"/>
          <w:szCs w:val="24"/>
        </w:rPr>
        <w:t>) Bu Usul ve Esasların yürürlüğe girdiği tarihten önce, mülkiyeti ve işletmesi OSB’ye ait olan şebekenin mülkiyet ve işletmesi, tarafların mutabakatı halinde OSB’nin içinde yer aldığı dağıtım bölgesinde faaliyette bulunan dağıtım şirketine bir bütün halinde bedelsiz olarak devredilebilir.</w:t>
      </w:r>
    </w:p>
    <w:p w:rsidR="00766B8A" w:rsidRPr="00773D26" w:rsidRDefault="00766B8A" w:rsidP="00E67D66">
      <w:pPr>
        <w:pStyle w:val="Gvdemetni20"/>
        <w:shd w:val="clear" w:color="auto" w:fill="auto"/>
        <w:spacing w:before="0" w:after="0" w:line="240" w:lineRule="auto"/>
        <w:ind w:firstLine="0"/>
        <w:rPr>
          <w:rFonts w:ascii="Times New Roman" w:hAnsi="Times New Roman" w:cs="Times New Roman"/>
          <w:sz w:val="24"/>
          <w:szCs w:val="24"/>
        </w:rPr>
      </w:pPr>
    </w:p>
    <w:p w:rsidR="00766B8A" w:rsidRDefault="00766B8A" w:rsidP="00E67D66">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r w:rsidRPr="00C614D3">
        <w:rPr>
          <w:rFonts w:ascii="Times New Roman" w:hAnsi="Times New Roman" w:cs="Times New Roman"/>
          <w:sz w:val="24"/>
          <w:szCs w:val="24"/>
          <w14:textOutline w14:w="9525" w14:cap="rnd" w14:cmpd="sng" w14:algn="ctr">
            <w14:noFill/>
            <w14:prstDash w14:val="solid"/>
            <w14:bevel/>
          </w14:textOutline>
        </w:rPr>
        <w:t>(</w:t>
      </w:r>
      <w:r w:rsidR="00956FA6">
        <w:rPr>
          <w:rFonts w:ascii="Times New Roman" w:hAnsi="Times New Roman" w:cs="Times New Roman"/>
          <w:sz w:val="24"/>
          <w:szCs w:val="24"/>
          <w14:textOutline w14:w="9525" w14:cap="rnd" w14:cmpd="sng" w14:algn="ctr">
            <w14:noFill/>
            <w14:prstDash w14:val="solid"/>
            <w14:bevel/>
          </w14:textOutline>
        </w:rPr>
        <w:t>3</w:t>
      </w:r>
      <w:r w:rsidRPr="00C614D3">
        <w:rPr>
          <w:rFonts w:ascii="Times New Roman" w:hAnsi="Times New Roman" w:cs="Times New Roman"/>
          <w:sz w:val="24"/>
          <w:szCs w:val="24"/>
          <w14:textOutline w14:w="9525" w14:cap="rnd" w14:cmpd="sng" w14:algn="ctr">
            <w14:noFill/>
            <w14:prstDash w14:val="solid"/>
            <w14:bevel/>
          </w14:textOutline>
        </w:rPr>
        <w:t xml:space="preserve">) OSB Kanunu hükümleri çerçevesinde </w:t>
      </w:r>
      <w:r w:rsidR="00535FCA">
        <w:rPr>
          <w:rFonts w:ascii="Times New Roman" w:hAnsi="Times New Roman" w:cs="Times New Roman"/>
          <w:sz w:val="24"/>
          <w:szCs w:val="24"/>
          <w14:textOutline w14:w="9525" w14:cap="rnd" w14:cmpd="sng" w14:algn="ctr">
            <w14:noFill/>
            <w14:prstDash w14:val="solid"/>
            <w14:bevel/>
          </w14:textOutline>
        </w:rPr>
        <w:t xml:space="preserve">doğal gaza ilişkin faaliyetlerin </w:t>
      </w:r>
      <w:r w:rsidRPr="00C614D3">
        <w:rPr>
          <w:rFonts w:ascii="Times New Roman" w:hAnsi="Times New Roman" w:cs="Times New Roman"/>
          <w:sz w:val="24"/>
          <w:szCs w:val="24"/>
          <w14:textOutline w14:w="9525" w14:cap="rnd" w14:cmpd="sng" w14:algn="ctr">
            <w14:noFill/>
            <w14:prstDash w14:val="solid"/>
            <w14:bevel/>
          </w14:textOutline>
        </w:rPr>
        <w:t>OSB</w:t>
      </w:r>
      <w:r w:rsidR="00535FCA">
        <w:rPr>
          <w:rFonts w:ascii="Times New Roman" w:hAnsi="Times New Roman" w:cs="Times New Roman"/>
          <w:sz w:val="24"/>
          <w:szCs w:val="24"/>
          <w14:textOutline w14:w="9525" w14:cap="rnd" w14:cmpd="sng" w14:algn="ctr">
            <w14:noFill/>
            <w14:prstDash w14:val="solid"/>
            <w14:bevel/>
          </w14:textOutline>
        </w:rPr>
        <w:t xml:space="preserve"> tarafından yürütülmesi </w:t>
      </w:r>
      <w:r w:rsidRPr="00C614D3">
        <w:rPr>
          <w:rFonts w:ascii="Times New Roman" w:hAnsi="Times New Roman" w:cs="Times New Roman"/>
          <w:sz w:val="24"/>
          <w:szCs w:val="24"/>
          <w14:textOutline w14:w="9525" w14:cap="rnd" w14:cmpd="sng" w14:algn="ctr">
            <w14:noFill/>
            <w14:prstDash w14:val="solid"/>
            <w14:bevel/>
          </w14:textOutline>
        </w:rPr>
        <w:t xml:space="preserve">durumunda, bu faaliyetlere ilişkin </w:t>
      </w:r>
      <w:r w:rsidRPr="00535FCA">
        <w:rPr>
          <w:rFonts w:ascii="Times New Roman" w:hAnsi="Times New Roman" w:cs="Times New Roman"/>
          <w:sz w:val="24"/>
          <w:szCs w:val="24"/>
          <w14:textOutline w14:w="9525" w14:cap="rnd" w14:cmpd="sng" w14:algn="ctr">
            <w14:noFill/>
            <w14:prstDash w14:val="solid"/>
            <w14:bevel/>
          </w14:textOutline>
        </w:rPr>
        <w:t>proje onay, kontrol, bakım, onarım ve acil müdahale de dâhil olmak üzere tüm yetki ve sorumluluk OSB’ye aittir. OSB tarafından şebekenin mülkiyet ve işletmesi ilgili dağıtım şirketine devredilmedikçe, bu hizmetler dağıtım bölgesinde faaliyette bulunan dağıtım şirketinden sağlanamaz. OSB’nin kendi mülkiyet ve işletmesinde bulunan şebekede ve bu şebekeye bağlı kullanıcıların iç tesisatında meydana gelen doğal gaz kaçağı ve kazalarından doğabilecek can kaybı, zarar ve ziyandan dağıtım şirketleri sorumlu tutulamaz.</w:t>
      </w:r>
    </w:p>
    <w:p w:rsidR="00535FCA" w:rsidRDefault="00535FCA" w:rsidP="00E67D66">
      <w:pPr>
        <w:pStyle w:val="Gvdemetni20"/>
        <w:shd w:val="clear" w:color="auto" w:fill="auto"/>
        <w:spacing w:before="0" w:after="0" w:line="240" w:lineRule="auto"/>
        <w:ind w:firstLine="0"/>
        <w:rPr>
          <w:rFonts w:ascii="Times New Roman" w:hAnsi="Times New Roman" w:cs="Times New Roman"/>
          <w:sz w:val="24"/>
          <w:szCs w:val="24"/>
          <w14:textOutline w14:w="9525" w14:cap="rnd" w14:cmpd="sng" w14:algn="ctr">
            <w14:noFill/>
            <w14:prstDash w14:val="solid"/>
            <w14:bevel/>
          </w14:textOutline>
        </w:rPr>
      </w:pPr>
    </w:p>
    <w:p w:rsidR="00AC6574" w:rsidRPr="00773D26" w:rsidRDefault="00AA7A0B" w:rsidP="007E7C03">
      <w:pPr>
        <w:pStyle w:val="Gvdemetni20"/>
        <w:shd w:val="clear" w:color="auto" w:fill="auto"/>
        <w:spacing w:before="0" w:line="240" w:lineRule="auto"/>
        <w:ind w:firstLine="0"/>
        <w:rPr>
          <w:rFonts w:ascii="Times New Roman" w:hAnsi="Times New Roman" w:cs="Times New Roman"/>
          <w:sz w:val="24"/>
          <w:szCs w:val="24"/>
        </w:rPr>
      </w:pPr>
      <w:proofErr w:type="gramStart"/>
      <w:r w:rsidRPr="00773D26">
        <w:rPr>
          <w:rFonts w:ascii="Times New Roman" w:hAnsi="Times New Roman" w:cs="Times New Roman"/>
          <w:sz w:val="24"/>
          <w:szCs w:val="24"/>
        </w:rPr>
        <w:t>(</w:t>
      </w:r>
      <w:r w:rsidR="00E23178" w:rsidRPr="00773D26">
        <w:rPr>
          <w:rFonts w:ascii="Times New Roman" w:hAnsi="Times New Roman" w:cs="Times New Roman"/>
          <w:sz w:val="24"/>
          <w:szCs w:val="24"/>
        </w:rPr>
        <w:t>4</w:t>
      </w:r>
      <w:r w:rsidRPr="00773D26">
        <w:rPr>
          <w:rFonts w:ascii="Times New Roman" w:hAnsi="Times New Roman" w:cs="Times New Roman"/>
          <w:sz w:val="24"/>
          <w:szCs w:val="24"/>
        </w:rPr>
        <w:t xml:space="preserve">) </w:t>
      </w:r>
      <w:r w:rsidR="009D1B0D" w:rsidRPr="00773D26">
        <w:rPr>
          <w:rFonts w:ascii="Times New Roman" w:hAnsi="Times New Roman" w:cs="Times New Roman"/>
          <w:sz w:val="24"/>
          <w:szCs w:val="24"/>
        </w:rPr>
        <w:t xml:space="preserve">OSB’nin kurulduğu veya kurulacağı yer, OSB’nin kuruluşundan önce 4646 sayılı Kanun kapsamında belirlenmiş bir doğal gaz dağıtım bölgesi içerisinde kalıyorsa, OSB’nin tanımlı bölgesinde doğal gaz dağıtım faaliyeti sadece 4646 Sayılı Kanun kapsamında dağıtım bölgesinde lisans alarak yetkilendirilmiş dağıtım şirketi tarafından </w:t>
      </w:r>
      <w:r w:rsidR="00F75830" w:rsidRPr="00773D26">
        <w:rPr>
          <w:rFonts w:ascii="Times New Roman" w:hAnsi="Times New Roman" w:cs="Times New Roman"/>
          <w:sz w:val="24"/>
          <w:szCs w:val="24"/>
        </w:rPr>
        <w:t>yapıl</w:t>
      </w:r>
      <w:r w:rsidR="00F75830">
        <w:rPr>
          <w:rFonts w:ascii="Times New Roman" w:hAnsi="Times New Roman" w:cs="Times New Roman"/>
          <w:sz w:val="24"/>
          <w:szCs w:val="24"/>
        </w:rPr>
        <w:t xml:space="preserve">ır ve söz konusu şebeke unsurları devre konu edilemez. </w:t>
      </w:r>
      <w:proofErr w:type="gramEnd"/>
      <w:r w:rsidR="00B70FE5">
        <w:rPr>
          <w:rFonts w:ascii="Times New Roman" w:hAnsi="Times New Roman" w:cs="Times New Roman"/>
          <w:sz w:val="24"/>
          <w:szCs w:val="24"/>
        </w:rPr>
        <w:t>Sonradan ihtisas sanayi bölgesi veya OSB’ye dönüştürülen yerler de bu fıkra kapsamında değerlendirilir.</w:t>
      </w:r>
    </w:p>
    <w:p w:rsidR="007E7C03" w:rsidRPr="00773D26" w:rsidRDefault="007E7C03" w:rsidP="007E7C03">
      <w:pPr>
        <w:pStyle w:val="Gvdemetni20"/>
        <w:shd w:val="clear" w:color="auto" w:fill="auto"/>
        <w:spacing w:before="0" w:line="240" w:lineRule="auto"/>
        <w:ind w:firstLine="0"/>
        <w:rPr>
          <w:rFonts w:ascii="Times New Roman" w:hAnsi="Times New Roman" w:cs="Times New Roman"/>
          <w:sz w:val="24"/>
          <w:szCs w:val="24"/>
        </w:rPr>
      </w:pPr>
      <w:r>
        <w:rPr>
          <w:rFonts w:ascii="Times New Roman" w:hAnsi="Times New Roman" w:cs="Times New Roman"/>
          <w:sz w:val="24"/>
          <w:szCs w:val="24"/>
        </w:rPr>
        <w:t>(5) OSB’nin sınırlarının değişmesi veya genişlemesi sonucunda OSB sınırları içerisinde kalan dağıtım şirketinin mülkiyet ve işletmesindeki şebeke unsurları, tarafların mutabakatı halinde OSB’ye devredilebilir.</w:t>
      </w:r>
    </w:p>
    <w:p w:rsidR="00EF2DC1" w:rsidRPr="00773D26" w:rsidRDefault="00EF2DC1" w:rsidP="00834CAD">
      <w:pPr>
        <w:spacing w:line="240" w:lineRule="auto"/>
        <w:ind w:right="23"/>
        <w:jc w:val="both"/>
        <w:rPr>
          <w:rFonts w:ascii="Times New Roman" w:hAnsi="Times New Roman" w:cs="Times New Roman"/>
          <w:sz w:val="24"/>
          <w:szCs w:val="24"/>
          <w14:textOutline w14:w="9525" w14:cap="rnd" w14:cmpd="sng" w14:algn="ctr">
            <w14:noFill/>
            <w14:prstDash w14:val="solid"/>
            <w14:bevel/>
          </w14:textOutline>
        </w:rPr>
      </w:pPr>
      <w:r w:rsidRPr="00773D26">
        <w:rPr>
          <w:rFonts w:ascii="Times New Roman" w:hAnsi="Times New Roman" w:cs="Times New Roman"/>
          <w:sz w:val="24"/>
          <w:szCs w:val="24"/>
        </w:rPr>
        <w:t>(</w:t>
      </w:r>
      <w:r w:rsidR="007E7C03">
        <w:rPr>
          <w:rFonts w:ascii="Times New Roman" w:hAnsi="Times New Roman" w:cs="Times New Roman"/>
          <w:sz w:val="24"/>
          <w:szCs w:val="24"/>
        </w:rPr>
        <w:t>6</w:t>
      </w:r>
      <w:r w:rsidRPr="00773D26">
        <w:rPr>
          <w:rFonts w:ascii="Times New Roman" w:hAnsi="Times New Roman" w:cs="Times New Roman"/>
          <w:sz w:val="24"/>
          <w:szCs w:val="24"/>
        </w:rPr>
        <w:t>) OSB içerisinde yer alan tüketiciler, doğal gaz ihtiyaçlarını karşılamak üzere OSB mülkiyetindeki şebeke</w:t>
      </w:r>
      <w:r w:rsidR="00E955CA" w:rsidRPr="00773D26">
        <w:rPr>
          <w:rFonts w:ascii="Times New Roman" w:hAnsi="Times New Roman" w:cs="Times New Roman"/>
          <w:sz w:val="24"/>
          <w:szCs w:val="24"/>
        </w:rPr>
        <w:t>yi</w:t>
      </w:r>
      <w:r w:rsidRPr="00773D26">
        <w:rPr>
          <w:rFonts w:ascii="Times New Roman" w:hAnsi="Times New Roman" w:cs="Times New Roman"/>
          <w:sz w:val="24"/>
          <w:szCs w:val="24"/>
        </w:rPr>
        <w:t xml:space="preserve"> kullanabilecekleri gibi,  bu Usul ve Esaslar çerçevesinde tesislerinin dağıtım lisansı kapsamındaki bir dağıtım bölgesi içinde veya dışında olması durumuna göre dağıtım şebekesine veya iletim şebekesine de bağlanabilir.</w:t>
      </w:r>
    </w:p>
    <w:p w:rsidR="00572682" w:rsidRPr="00773D26" w:rsidRDefault="00572682" w:rsidP="00E67D66">
      <w:pPr>
        <w:pStyle w:val="Gvdemetni20"/>
        <w:shd w:val="clear" w:color="auto" w:fill="auto"/>
        <w:spacing w:before="0" w:after="0" w:line="240" w:lineRule="auto"/>
        <w:ind w:firstLine="0"/>
        <w:jc w:val="center"/>
        <w:rPr>
          <w:rFonts w:ascii="Times New Roman" w:hAnsi="Times New Roman" w:cs="Times New Roman"/>
          <w:b/>
          <w:sz w:val="24"/>
          <w:szCs w:val="24"/>
        </w:rPr>
      </w:pPr>
      <w:bookmarkStart w:id="0" w:name="_GoBack"/>
      <w:bookmarkEnd w:id="0"/>
    </w:p>
    <w:p w:rsidR="00EB6E66" w:rsidRPr="00773D26" w:rsidRDefault="00EB6E66" w:rsidP="00EB6E66">
      <w:pPr>
        <w:spacing w:after="0" w:line="240" w:lineRule="auto"/>
        <w:jc w:val="center"/>
        <w:rPr>
          <w:rFonts w:ascii="Times New Roman" w:eastAsia="Times New Roman" w:hAnsi="Times New Roman" w:cs="Times New Roman"/>
          <w:b/>
          <w:sz w:val="24"/>
          <w:szCs w:val="24"/>
        </w:rPr>
      </w:pPr>
      <w:bookmarkStart w:id="1" w:name="_Toc415841109"/>
      <w:bookmarkStart w:id="2" w:name="_Toc415842017"/>
      <w:bookmarkStart w:id="3" w:name="_Toc418065412"/>
      <w:r w:rsidRPr="00773D26">
        <w:rPr>
          <w:rFonts w:ascii="Times New Roman" w:eastAsia="Times New Roman" w:hAnsi="Times New Roman" w:cs="Times New Roman"/>
          <w:b/>
          <w:bCs/>
          <w:sz w:val="24"/>
          <w:szCs w:val="24"/>
          <w:lang w:eastAsia="tr-TR"/>
        </w:rPr>
        <w:t>DÖRDÜNCÜ</w:t>
      </w:r>
      <w:r w:rsidRPr="00773D26">
        <w:rPr>
          <w:rFonts w:ascii="Times New Roman" w:eastAsia="Times New Roman" w:hAnsi="Times New Roman" w:cs="Times New Roman"/>
          <w:sz w:val="24"/>
          <w:szCs w:val="24"/>
        </w:rPr>
        <w:t xml:space="preserve"> </w:t>
      </w:r>
      <w:r w:rsidRPr="00773D26">
        <w:rPr>
          <w:rFonts w:ascii="Times New Roman" w:eastAsia="Times New Roman" w:hAnsi="Times New Roman" w:cs="Times New Roman"/>
          <w:b/>
          <w:sz w:val="24"/>
          <w:szCs w:val="24"/>
        </w:rPr>
        <w:t>BÖLÜM</w:t>
      </w:r>
    </w:p>
    <w:p w:rsidR="00EB6E66" w:rsidRPr="00773D26" w:rsidRDefault="00EB6E66" w:rsidP="00EB6E66">
      <w:pPr>
        <w:spacing w:after="0" w:line="240" w:lineRule="auto"/>
        <w:jc w:val="center"/>
        <w:rPr>
          <w:rFonts w:ascii="Times New Roman" w:eastAsia="Times New Roman" w:hAnsi="Times New Roman" w:cs="Times New Roman"/>
          <w:b/>
          <w:sz w:val="24"/>
          <w:szCs w:val="24"/>
        </w:rPr>
      </w:pPr>
      <w:bookmarkStart w:id="4" w:name="_Toc430534450"/>
      <w:bookmarkStart w:id="5" w:name="_Toc430534825"/>
      <w:r w:rsidRPr="00773D26">
        <w:rPr>
          <w:rFonts w:ascii="Times New Roman" w:eastAsia="Times New Roman" w:hAnsi="Times New Roman" w:cs="Times New Roman"/>
          <w:b/>
          <w:sz w:val="24"/>
          <w:szCs w:val="24"/>
        </w:rPr>
        <w:t xml:space="preserve">Çeşitli ve Son </w:t>
      </w:r>
      <w:bookmarkEnd w:id="1"/>
      <w:bookmarkEnd w:id="2"/>
      <w:bookmarkEnd w:id="3"/>
      <w:bookmarkEnd w:id="4"/>
      <w:bookmarkEnd w:id="5"/>
      <w:r w:rsidRPr="00773D26">
        <w:rPr>
          <w:rFonts w:ascii="Times New Roman" w:eastAsia="Times New Roman" w:hAnsi="Times New Roman" w:cs="Times New Roman"/>
          <w:b/>
          <w:sz w:val="24"/>
          <w:szCs w:val="24"/>
        </w:rPr>
        <w:t>Hükümler</w:t>
      </w:r>
    </w:p>
    <w:p w:rsidR="00EB6E66" w:rsidRPr="00773D26" w:rsidRDefault="00EB6E66" w:rsidP="00EB6E66">
      <w:pPr>
        <w:tabs>
          <w:tab w:val="left" w:pos="993"/>
        </w:tabs>
        <w:spacing w:after="0" w:line="240" w:lineRule="auto"/>
        <w:outlineLvl w:val="2"/>
        <w:rPr>
          <w:rFonts w:ascii="Times New Roman" w:eastAsia="Batang" w:hAnsi="Times New Roman" w:cs="Times New Roman"/>
          <w:b/>
          <w:sz w:val="24"/>
          <w:szCs w:val="24"/>
          <w:lang w:eastAsia="ko-KR"/>
        </w:rPr>
      </w:pPr>
    </w:p>
    <w:p w:rsidR="00661C3C" w:rsidRPr="00773D26" w:rsidRDefault="00661C3C" w:rsidP="00EB6E66">
      <w:pPr>
        <w:tabs>
          <w:tab w:val="left" w:pos="993"/>
        </w:tabs>
        <w:spacing w:after="0" w:line="240" w:lineRule="auto"/>
        <w:ind w:firstLine="567"/>
        <w:jc w:val="both"/>
        <w:outlineLvl w:val="2"/>
        <w:rPr>
          <w:rFonts w:ascii="Times New Roman" w:hAnsi="Times New Roman" w:cs="Times New Roman"/>
          <w:b/>
          <w:sz w:val="24"/>
          <w:szCs w:val="24"/>
        </w:rPr>
      </w:pPr>
      <w:r w:rsidRPr="00773D26">
        <w:rPr>
          <w:rFonts w:ascii="Times New Roman" w:hAnsi="Times New Roman" w:cs="Times New Roman"/>
          <w:b/>
          <w:sz w:val="24"/>
          <w:szCs w:val="24"/>
        </w:rPr>
        <w:t>Yatırım harcamaları ve işletme giderleri</w:t>
      </w:r>
    </w:p>
    <w:p w:rsidR="00661C3C" w:rsidRDefault="00661C3C" w:rsidP="00EB6E66">
      <w:pPr>
        <w:tabs>
          <w:tab w:val="left" w:pos="993"/>
        </w:tabs>
        <w:spacing w:after="0" w:line="240" w:lineRule="auto"/>
        <w:ind w:firstLine="567"/>
        <w:jc w:val="both"/>
        <w:outlineLvl w:val="2"/>
        <w:rPr>
          <w:rFonts w:ascii="Times New Roman" w:hAnsi="Times New Roman" w:cs="Times New Roman"/>
          <w:sz w:val="24"/>
          <w:szCs w:val="24"/>
        </w:rPr>
      </w:pPr>
      <w:r w:rsidRPr="00773D26">
        <w:rPr>
          <w:rFonts w:ascii="Times New Roman" w:hAnsi="Times New Roman" w:cs="Times New Roman"/>
          <w:b/>
          <w:sz w:val="24"/>
          <w:szCs w:val="24"/>
        </w:rPr>
        <w:t xml:space="preserve">MADDE </w:t>
      </w:r>
      <w:r w:rsidR="00E23178" w:rsidRPr="00773D26">
        <w:rPr>
          <w:rFonts w:ascii="Times New Roman" w:hAnsi="Times New Roman" w:cs="Times New Roman"/>
          <w:b/>
          <w:sz w:val="24"/>
          <w:szCs w:val="24"/>
        </w:rPr>
        <w:t>10</w:t>
      </w:r>
      <w:r w:rsidRPr="00773D26">
        <w:rPr>
          <w:rFonts w:ascii="Times New Roman" w:hAnsi="Times New Roman" w:cs="Times New Roman"/>
          <w:b/>
          <w:sz w:val="24"/>
          <w:szCs w:val="24"/>
        </w:rPr>
        <w:t>-</w:t>
      </w:r>
      <w:r w:rsidR="00140D6D" w:rsidRPr="00773D26">
        <w:rPr>
          <w:rFonts w:ascii="Times New Roman" w:hAnsi="Times New Roman" w:cs="Times New Roman"/>
          <w:b/>
          <w:sz w:val="24"/>
          <w:szCs w:val="24"/>
        </w:rPr>
        <w:t xml:space="preserve"> </w:t>
      </w:r>
      <w:r w:rsidRPr="00773D26">
        <w:rPr>
          <w:rFonts w:ascii="Times New Roman" w:hAnsi="Times New Roman" w:cs="Times New Roman"/>
          <w:sz w:val="24"/>
          <w:szCs w:val="24"/>
        </w:rPr>
        <w:t>(1)</w:t>
      </w:r>
      <w:r w:rsidRPr="00773D26">
        <w:rPr>
          <w:rFonts w:ascii="Times New Roman" w:hAnsi="Times New Roman" w:cs="Times New Roman"/>
          <w:b/>
          <w:sz w:val="24"/>
          <w:szCs w:val="24"/>
        </w:rPr>
        <w:t xml:space="preserve"> </w:t>
      </w:r>
      <w:r w:rsidRPr="00773D26">
        <w:rPr>
          <w:rFonts w:ascii="Times New Roman" w:hAnsi="Times New Roman" w:cs="Times New Roman"/>
          <w:sz w:val="24"/>
          <w:szCs w:val="24"/>
        </w:rPr>
        <w:t>Dağıtım şirketleri tarafından bu Usul ve Esaslara uygun olarak gerçekleştirilen yatırım harcamaları ve işletme giderleri tarifelerinde dikkate alınır.</w:t>
      </w:r>
    </w:p>
    <w:p w:rsidR="00B70FE5" w:rsidRDefault="00B70FE5" w:rsidP="00EB6E66">
      <w:pPr>
        <w:tabs>
          <w:tab w:val="left" w:pos="993"/>
        </w:tabs>
        <w:spacing w:after="0" w:line="240" w:lineRule="auto"/>
        <w:ind w:firstLine="567"/>
        <w:jc w:val="both"/>
        <w:outlineLvl w:val="2"/>
        <w:rPr>
          <w:rFonts w:ascii="Times New Roman" w:hAnsi="Times New Roman" w:cs="Times New Roman"/>
          <w:sz w:val="24"/>
          <w:szCs w:val="24"/>
        </w:rPr>
      </w:pPr>
    </w:p>
    <w:p w:rsidR="00B70FE5" w:rsidRPr="00773D26" w:rsidRDefault="00B70FE5" w:rsidP="00EB6E66">
      <w:pPr>
        <w:tabs>
          <w:tab w:val="left" w:pos="993"/>
        </w:tabs>
        <w:spacing w:after="0" w:line="24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lastRenderedPageBreak/>
        <w:t>(2) OSB Kanun</w:t>
      </w:r>
      <w:r w:rsidR="00291D42">
        <w:rPr>
          <w:rFonts w:ascii="Times New Roman" w:hAnsi="Times New Roman" w:cs="Times New Roman"/>
          <w:sz w:val="24"/>
          <w:szCs w:val="24"/>
        </w:rPr>
        <w:t>u</w:t>
      </w:r>
      <w:r>
        <w:rPr>
          <w:rFonts w:ascii="Times New Roman" w:hAnsi="Times New Roman" w:cs="Times New Roman"/>
          <w:sz w:val="24"/>
          <w:szCs w:val="24"/>
        </w:rPr>
        <w:t>’</w:t>
      </w:r>
      <w:r w:rsidR="00291D42">
        <w:rPr>
          <w:rFonts w:ascii="Times New Roman" w:hAnsi="Times New Roman" w:cs="Times New Roman"/>
          <w:sz w:val="24"/>
          <w:szCs w:val="24"/>
        </w:rPr>
        <w:t>n</w:t>
      </w:r>
      <w:r>
        <w:rPr>
          <w:rFonts w:ascii="Times New Roman" w:hAnsi="Times New Roman" w:cs="Times New Roman"/>
          <w:sz w:val="24"/>
          <w:szCs w:val="24"/>
        </w:rPr>
        <w:t xml:space="preserve">dan doğan yetkileri çerçevesinde doğal gaz alt yapısı kurma ve işletmesini </w:t>
      </w:r>
      <w:r w:rsidR="00291D42">
        <w:rPr>
          <w:rFonts w:ascii="Times New Roman" w:hAnsi="Times New Roman" w:cs="Times New Roman"/>
          <w:sz w:val="24"/>
          <w:szCs w:val="24"/>
        </w:rPr>
        <w:t xml:space="preserve">OSB’nin </w:t>
      </w:r>
      <w:r>
        <w:rPr>
          <w:rFonts w:ascii="Times New Roman" w:hAnsi="Times New Roman" w:cs="Times New Roman"/>
          <w:sz w:val="24"/>
          <w:szCs w:val="24"/>
        </w:rPr>
        <w:t xml:space="preserve">kendisinin yapmak istemesi halinde, bağlantı hattı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her türlü yatırım maliyetleri OSB tarafından karşılanır.</w:t>
      </w:r>
    </w:p>
    <w:p w:rsidR="00661C3C" w:rsidRPr="00773D26" w:rsidRDefault="00661C3C" w:rsidP="00EB6E66">
      <w:pPr>
        <w:tabs>
          <w:tab w:val="left" w:pos="993"/>
        </w:tabs>
        <w:spacing w:after="0" w:line="240" w:lineRule="auto"/>
        <w:ind w:firstLine="567"/>
        <w:jc w:val="both"/>
        <w:outlineLvl w:val="2"/>
        <w:rPr>
          <w:rFonts w:ascii="Times New Roman" w:eastAsia="Batang" w:hAnsi="Times New Roman" w:cs="Times New Roman"/>
          <w:sz w:val="24"/>
          <w:szCs w:val="24"/>
          <w:lang w:eastAsia="ko-KR"/>
        </w:rPr>
      </w:pPr>
    </w:p>
    <w:p w:rsidR="00EB6E66" w:rsidRPr="00773D26" w:rsidRDefault="00EB6E66" w:rsidP="00EB6E66">
      <w:pPr>
        <w:tabs>
          <w:tab w:val="left" w:pos="993"/>
        </w:tabs>
        <w:spacing w:after="0" w:line="240" w:lineRule="auto"/>
        <w:ind w:firstLine="567"/>
        <w:jc w:val="both"/>
        <w:outlineLvl w:val="2"/>
        <w:rPr>
          <w:rFonts w:ascii="Times New Roman" w:eastAsia="Batang" w:hAnsi="Times New Roman" w:cs="Times New Roman"/>
          <w:b/>
          <w:sz w:val="24"/>
          <w:szCs w:val="24"/>
          <w:lang w:eastAsia="ko-KR"/>
        </w:rPr>
      </w:pPr>
      <w:r w:rsidRPr="00773D26">
        <w:rPr>
          <w:rFonts w:ascii="Times New Roman" w:eastAsia="Batang" w:hAnsi="Times New Roman" w:cs="Times New Roman"/>
          <w:b/>
          <w:sz w:val="24"/>
          <w:szCs w:val="24"/>
          <w:lang w:eastAsia="ko-KR"/>
        </w:rPr>
        <w:t xml:space="preserve">Yürürlükten kaldırılan </w:t>
      </w:r>
      <w:r w:rsidR="00572682" w:rsidRPr="00773D26">
        <w:rPr>
          <w:rFonts w:ascii="Times New Roman" w:eastAsia="Batang" w:hAnsi="Times New Roman" w:cs="Times New Roman"/>
          <w:b/>
          <w:sz w:val="24"/>
          <w:szCs w:val="24"/>
          <w:lang w:eastAsia="ko-KR"/>
        </w:rPr>
        <w:t>düzenlemeler</w:t>
      </w:r>
    </w:p>
    <w:p w:rsidR="009E4B05" w:rsidRPr="00773D26" w:rsidRDefault="009E4B05" w:rsidP="00EB6E66">
      <w:pPr>
        <w:pStyle w:val="Gvdemetni20"/>
        <w:shd w:val="clear" w:color="auto" w:fill="auto"/>
        <w:spacing w:before="0" w:after="0" w:line="240" w:lineRule="auto"/>
        <w:ind w:firstLine="567"/>
        <w:rPr>
          <w:rFonts w:ascii="Times New Roman" w:hAnsi="Times New Roman" w:cs="Times New Roman"/>
          <w:sz w:val="24"/>
          <w:szCs w:val="24"/>
        </w:rPr>
      </w:pPr>
      <w:r w:rsidRPr="00773D26">
        <w:rPr>
          <w:rFonts w:ascii="Times New Roman" w:hAnsi="Times New Roman" w:cs="Times New Roman"/>
          <w:b/>
          <w:sz w:val="24"/>
          <w:szCs w:val="24"/>
        </w:rPr>
        <w:t xml:space="preserve">MADDE </w:t>
      </w:r>
      <w:r w:rsidR="00E23178" w:rsidRPr="00773D26">
        <w:rPr>
          <w:rFonts w:ascii="Times New Roman" w:hAnsi="Times New Roman" w:cs="Times New Roman"/>
          <w:b/>
          <w:sz w:val="24"/>
          <w:szCs w:val="24"/>
        </w:rPr>
        <w:t>11</w:t>
      </w:r>
      <w:r w:rsidRPr="00773D26">
        <w:rPr>
          <w:rFonts w:ascii="Times New Roman" w:hAnsi="Times New Roman" w:cs="Times New Roman"/>
          <w:b/>
          <w:sz w:val="24"/>
          <w:szCs w:val="24"/>
        </w:rPr>
        <w:t xml:space="preserve">- </w:t>
      </w:r>
      <w:r w:rsidR="00CC6785" w:rsidRPr="00773D26">
        <w:rPr>
          <w:rFonts w:ascii="Times New Roman" w:hAnsi="Times New Roman" w:cs="Times New Roman"/>
          <w:sz w:val="24"/>
          <w:szCs w:val="24"/>
        </w:rPr>
        <w:t xml:space="preserve">(1) </w:t>
      </w:r>
      <w:proofErr w:type="gramStart"/>
      <w:r w:rsidR="00515026" w:rsidRPr="00773D26">
        <w:rPr>
          <w:rFonts w:ascii="Times New Roman" w:hAnsi="Times New Roman" w:cs="Times New Roman"/>
          <w:sz w:val="24"/>
          <w:szCs w:val="24"/>
        </w:rPr>
        <w:t>11/01/2005</w:t>
      </w:r>
      <w:proofErr w:type="gramEnd"/>
      <w:r w:rsidR="00515026" w:rsidRPr="00773D26">
        <w:rPr>
          <w:rFonts w:ascii="Times New Roman" w:hAnsi="Times New Roman" w:cs="Times New Roman"/>
          <w:sz w:val="24"/>
          <w:szCs w:val="24"/>
        </w:rPr>
        <w:t xml:space="preserve"> </w:t>
      </w:r>
      <w:r w:rsidR="00C424D9" w:rsidRPr="00773D26">
        <w:rPr>
          <w:rFonts w:ascii="Times New Roman" w:hAnsi="Times New Roman" w:cs="Times New Roman"/>
          <w:sz w:val="24"/>
          <w:szCs w:val="24"/>
        </w:rPr>
        <w:t>tarihli v</w:t>
      </w:r>
      <w:r w:rsidRPr="00773D26">
        <w:rPr>
          <w:rFonts w:ascii="Times New Roman" w:hAnsi="Times New Roman" w:cs="Times New Roman"/>
          <w:sz w:val="24"/>
          <w:szCs w:val="24"/>
        </w:rPr>
        <w:t xml:space="preserve">e </w:t>
      </w:r>
      <w:r w:rsidR="00515026" w:rsidRPr="00773D26">
        <w:rPr>
          <w:rFonts w:ascii="Times New Roman" w:hAnsi="Times New Roman" w:cs="Times New Roman"/>
          <w:sz w:val="24"/>
          <w:szCs w:val="24"/>
        </w:rPr>
        <w:t xml:space="preserve">419 </w:t>
      </w:r>
      <w:r w:rsidRPr="00773D26">
        <w:rPr>
          <w:rFonts w:ascii="Times New Roman" w:hAnsi="Times New Roman" w:cs="Times New Roman"/>
          <w:sz w:val="24"/>
          <w:szCs w:val="24"/>
        </w:rPr>
        <w:t>sayılı Kurul Kararı</w:t>
      </w:r>
      <w:r w:rsidR="00515026" w:rsidRPr="00773D26">
        <w:rPr>
          <w:rFonts w:ascii="Times New Roman" w:hAnsi="Times New Roman" w:cs="Times New Roman"/>
          <w:sz w:val="24"/>
          <w:szCs w:val="24"/>
        </w:rPr>
        <w:t>nın</w:t>
      </w:r>
      <w:r w:rsidR="00FA23BF" w:rsidRPr="00773D26">
        <w:rPr>
          <w:rFonts w:ascii="Times New Roman" w:hAnsi="Times New Roman" w:cs="Times New Roman"/>
          <w:sz w:val="24"/>
          <w:szCs w:val="24"/>
        </w:rPr>
        <w:t xml:space="preserve"> 4 üncü maddesi</w:t>
      </w:r>
      <w:r w:rsidRPr="00773D26">
        <w:rPr>
          <w:rFonts w:ascii="Times New Roman" w:hAnsi="Times New Roman" w:cs="Times New Roman"/>
          <w:sz w:val="24"/>
          <w:szCs w:val="24"/>
        </w:rPr>
        <w:t xml:space="preserve"> yürürlükten kaldırılmıştır.</w:t>
      </w:r>
    </w:p>
    <w:p w:rsidR="00EB6E66" w:rsidRPr="00773D26" w:rsidRDefault="00EB6E66" w:rsidP="00EB6E66">
      <w:pPr>
        <w:tabs>
          <w:tab w:val="left" w:pos="993"/>
        </w:tabs>
        <w:spacing w:after="0" w:line="240" w:lineRule="auto"/>
        <w:ind w:firstLine="567"/>
        <w:jc w:val="both"/>
        <w:outlineLvl w:val="2"/>
        <w:rPr>
          <w:rFonts w:ascii="Times New Roman" w:eastAsia="Batang" w:hAnsi="Times New Roman" w:cs="Times New Roman"/>
          <w:b/>
          <w:sz w:val="24"/>
          <w:szCs w:val="24"/>
          <w:lang w:eastAsia="ko-KR"/>
        </w:rPr>
      </w:pPr>
    </w:p>
    <w:p w:rsidR="00EB6E66" w:rsidRPr="00773D26" w:rsidRDefault="00EB6E66" w:rsidP="00EB6E66">
      <w:pPr>
        <w:tabs>
          <w:tab w:val="left" w:pos="993"/>
        </w:tabs>
        <w:spacing w:after="0" w:line="240" w:lineRule="auto"/>
        <w:ind w:firstLine="567"/>
        <w:jc w:val="both"/>
        <w:outlineLvl w:val="2"/>
        <w:rPr>
          <w:rFonts w:ascii="Times New Roman" w:eastAsia="Batang" w:hAnsi="Times New Roman" w:cs="Times New Roman"/>
          <w:b/>
          <w:sz w:val="24"/>
          <w:szCs w:val="24"/>
          <w:lang w:eastAsia="ko-KR"/>
        </w:rPr>
      </w:pPr>
      <w:r w:rsidRPr="00773D26">
        <w:rPr>
          <w:rFonts w:ascii="Times New Roman" w:eastAsia="Batang" w:hAnsi="Times New Roman" w:cs="Times New Roman"/>
          <w:b/>
          <w:sz w:val="24"/>
          <w:szCs w:val="24"/>
          <w:lang w:eastAsia="ko-KR"/>
        </w:rPr>
        <w:t>Yürürlük</w:t>
      </w:r>
    </w:p>
    <w:p w:rsidR="00EB6E66" w:rsidRPr="00773D26" w:rsidRDefault="00EB6E66" w:rsidP="00EB6E66">
      <w:pPr>
        <w:tabs>
          <w:tab w:val="left" w:pos="993"/>
        </w:tabs>
        <w:spacing w:after="0" w:line="240" w:lineRule="auto"/>
        <w:ind w:firstLine="567"/>
        <w:jc w:val="both"/>
        <w:outlineLvl w:val="2"/>
        <w:rPr>
          <w:rFonts w:ascii="Times New Roman" w:eastAsia="Batang" w:hAnsi="Times New Roman" w:cs="Times New Roman"/>
          <w:b/>
          <w:sz w:val="24"/>
          <w:szCs w:val="24"/>
          <w:lang w:eastAsia="ko-KR"/>
        </w:rPr>
      </w:pPr>
      <w:r w:rsidRPr="00773D26">
        <w:rPr>
          <w:rFonts w:ascii="Times New Roman" w:eastAsia="Batang" w:hAnsi="Times New Roman" w:cs="Times New Roman"/>
          <w:b/>
          <w:sz w:val="24"/>
          <w:szCs w:val="24"/>
          <w:lang w:eastAsia="ko-KR"/>
        </w:rPr>
        <w:t xml:space="preserve">MADDE </w:t>
      </w:r>
      <w:r w:rsidR="00E23178" w:rsidRPr="00773D26">
        <w:rPr>
          <w:rFonts w:ascii="Times New Roman" w:eastAsia="Batang" w:hAnsi="Times New Roman" w:cs="Times New Roman"/>
          <w:b/>
          <w:sz w:val="24"/>
          <w:szCs w:val="24"/>
          <w:lang w:eastAsia="ko-KR"/>
        </w:rPr>
        <w:t>12</w:t>
      </w:r>
      <w:r w:rsidRPr="00773D26">
        <w:rPr>
          <w:rFonts w:ascii="Times New Roman" w:eastAsia="Batang" w:hAnsi="Times New Roman" w:cs="Times New Roman"/>
          <w:b/>
          <w:sz w:val="24"/>
          <w:szCs w:val="24"/>
          <w:lang w:eastAsia="ko-KR"/>
        </w:rPr>
        <w:t xml:space="preserve">- </w:t>
      </w:r>
      <w:r w:rsidRPr="00773D26">
        <w:rPr>
          <w:rFonts w:ascii="Times New Roman" w:eastAsia="Batang" w:hAnsi="Times New Roman" w:cs="Times New Roman"/>
          <w:sz w:val="24"/>
          <w:szCs w:val="24"/>
          <w:lang w:eastAsia="ko-KR"/>
        </w:rPr>
        <w:t>(1) Bu Usul ve Esaslar yayımlandığı tarihte yürürlüğe girer.</w:t>
      </w:r>
    </w:p>
    <w:p w:rsidR="00EB6E66" w:rsidRPr="00773D26" w:rsidRDefault="00EB6E66" w:rsidP="00EB6E66">
      <w:pPr>
        <w:tabs>
          <w:tab w:val="left" w:pos="993"/>
        </w:tabs>
        <w:spacing w:after="0" w:line="240" w:lineRule="auto"/>
        <w:ind w:firstLine="567"/>
        <w:jc w:val="both"/>
        <w:outlineLvl w:val="2"/>
        <w:rPr>
          <w:rFonts w:ascii="Times New Roman" w:eastAsia="Batang" w:hAnsi="Times New Roman" w:cs="Times New Roman"/>
          <w:b/>
          <w:sz w:val="24"/>
          <w:szCs w:val="24"/>
          <w:lang w:eastAsia="ko-KR"/>
        </w:rPr>
      </w:pPr>
    </w:p>
    <w:p w:rsidR="00EB6E66" w:rsidRPr="00773D26" w:rsidRDefault="00EB6E66" w:rsidP="00EB6E66">
      <w:pPr>
        <w:tabs>
          <w:tab w:val="left" w:pos="993"/>
        </w:tabs>
        <w:spacing w:after="0" w:line="240" w:lineRule="auto"/>
        <w:ind w:firstLine="567"/>
        <w:jc w:val="both"/>
        <w:outlineLvl w:val="2"/>
        <w:rPr>
          <w:rFonts w:ascii="Times New Roman" w:eastAsia="Batang" w:hAnsi="Times New Roman" w:cs="Times New Roman"/>
          <w:b/>
          <w:sz w:val="24"/>
          <w:szCs w:val="24"/>
          <w:lang w:eastAsia="ko-KR"/>
        </w:rPr>
      </w:pPr>
      <w:r w:rsidRPr="00773D26">
        <w:rPr>
          <w:rFonts w:ascii="Times New Roman" w:eastAsia="Batang" w:hAnsi="Times New Roman" w:cs="Times New Roman"/>
          <w:b/>
          <w:sz w:val="24"/>
          <w:szCs w:val="24"/>
          <w:lang w:eastAsia="ko-KR"/>
        </w:rPr>
        <w:t>Yürütme</w:t>
      </w:r>
    </w:p>
    <w:p w:rsidR="00AB2C8E" w:rsidRPr="00773D26" w:rsidRDefault="00EB6E66" w:rsidP="005F778D">
      <w:pPr>
        <w:tabs>
          <w:tab w:val="left" w:pos="993"/>
        </w:tabs>
        <w:spacing w:after="0" w:line="240" w:lineRule="auto"/>
        <w:ind w:firstLine="567"/>
        <w:jc w:val="both"/>
        <w:outlineLvl w:val="2"/>
        <w:rPr>
          <w:rFonts w:ascii="Times New Roman" w:hAnsi="Times New Roman" w:cs="Times New Roman"/>
          <w:sz w:val="24"/>
          <w:szCs w:val="24"/>
        </w:rPr>
      </w:pPr>
      <w:r w:rsidRPr="00773D26">
        <w:rPr>
          <w:rFonts w:ascii="Times New Roman" w:eastAsia="Batang" w:hAnsi="Times New Roman" w:cs="Times New Roman"/>
          <w:b/>
          <w:sz w:val="24"/>
          <w:szCs w:val="24"/>
          <w:lang w:eastAsia="ko-KR"/>
        </w:rPr>
        <w:t xml:space="preserve">MADDE </w:t>
      </w:r>
      <w:r w:rsidR="00E23178" w:rsidRPr="00773D26">
        <w:rPr>
          <w:rFonts w:ascii="Times New Roman" w:eastAsia="Batang" w:hAnsi="Times New Roman" w:cs="Times New Roman"/>
          <w:b/>
          <w:sz w:val="24"/>
          <w:szCs w:val="24"/>
          <w:lang w:eastAsia="ko-KR"/>
        </w:rPr>
        <w:t>13</w:t>
      </w:r>
      <w:r w:rsidRPr="00773D26">
        <w:rPr>
          <w:rFonts w:ascii="Times New Roman" w:eastAsia="Batang" w:hAnsi="Times New Roman" w:cs="Times New Roman"/>
          <w:b/>
          <w:sz w:val="24"/>
          <w:szCs w:val="24"/>
          <w:lang w:eastAsia="ko-KR"/>
        </w:rPr>
        <w:t xml:space="preserve">- </w:t>
      </w:r>
      <w:r w:rsidRPr="00773D26">
        <w:rPr>
          <w:rFonts w:ascii="Times New Roman" w:eastAsia="Batang" w:hAnsi="Times New Roman" w:cs="Times New Roman"/>
          <w:sz w:val="24"/>
          <w:szCs w:val="24"/>
          <w:lang w:eastAsia="ko-KR"/>
        </w:rPr>
        <w:t>(1) Bu Usul ve Esasları Enerji Piyasası Düzenleme Kurumu Başkanı yürütür.</w:t>
      </w:r>
    </w:p>
    <w:sectPr w:rsidR="00AB2C8E" w:rsidRPr="00773D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321" w:rsidRDefault="00133321" w:rsidP="00E430CB">
      <w:pPr>
        <w:spacing w:after="0" w:line="240" w:lineRule="auto"/>
      </w:pPr>
      <w:r>
        <w:separator/>
      </w:r>
    </w:p>
  </w:endnote>
  <w:endnote w:type="continuationSeparator" w:id="0">
    <w:p w:rsidR="00133321" w:rsidRDefault="00133321" w:rsidP="00E4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38839"/>
      <w:docPartObj>
        <w:docPartGallery w:val="Page Numbers (Bottom of Page)"/>
        <w:docPartUnique/>
      </w:docPartObj>
    </w:sdtPr>
    <w:sdtContent>
      <w:sdt>
        <w:sdtPr>
          <w:id w:val="-1669238322"/>
          <w:docPartObj>
            <w:docPartGallery w:val="Page Numbers (Top of Page)"/>
            <w:docPartUnique/>
          </w:docPartObj>
        </w:sdtPr>
        <w:sdtContent>
          <w:p w:rsidR="00E03537" w:rsidRDefault="00E03537">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E430CB" w:rsidRDefault="00E430C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321" w:rsidRDefault="00133321" w:rsidP="00E430CB">
      <w:pPr>
        <w:spacing w:after="0" w:line="240" w:lineRule="auto"/>
      </w:pPr>
      <w:r>
        <w:separator/>
      </w:r>
    </w:p>
  </w:footnote>
  <w:footnote w:type="continuationSeparator" w:id="0">
    <w:p w:rsidR="00133321" w:rsidRDefault="00133321" w:rsidP="00E43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92692"/>
      <w:docPartObj>
        <w:docPartGallery w:val="Watermarks"/>
        <w:docPartUnique/>
      </w:docPartObj>
    </w:sdtPr>
    <w:sdtEndPr/>
    <w:sdtContent>
      <w:p w:rsidR="00E430CB" w:rsidRDefault="00133321">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36412" o:spid="_x0000_s2052" type="#_x0000_t136" style="position:absolute;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A36"/>
    <w:multiLevelType w:val="hybridMultilevel"/>
    <w:tmpl w:val="5B88FA80"/>
    <w:lvl w:ilvl="0" w:tplc="D50E09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7607589"/>
    <w:multiLevelType w:val="hybridMultilevel"/>
    <w:tmpl w:val="9F423B1C"/>
    <w:lvl w:ilvl="0" w:tplc="041F0011">
      <w:start w:val="1"/>
      <w:numFmt w:val="decimal"/>
      <w:lvlText w:val="%1)"/>
      <w:lvlJc w:val="left"/>
      <w:pPr>
        <w:ind w:left="1080" w:hanging="360"/>
      </w:pPr>
      <w:rPr>
        <w:rFonts w:hint="default"/>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9FD3AB8"/>
    <w:multiLevelType w:val="hybridMultilevel"/>
    <w:tmpl w:val="237E18E0"/>
    <w:lvl w:ilvl="0" w:tplc="D21C3672">
      <w:start w:val="1"/>
      <w:numFmt w:val="lowerLetter"/>
      <w:lvlText w:val="%1)"/>
      <w:lvlJc w:val="left"/>
      <w:pPr>
        <w:ind w:left="1785" w:hanging="1065"/>
      </w:pPr>
      <w:rPr>
        <w:rFonts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1E86748"/>
    <w:multiLevelType w:val="hybridMultilevel"/>
    <w:tmpl w:val="6ECC01A8"/>
    <w:lvl w:ilvl="0" w:tplc="43FC677C">
      <w:numFmt w:val="bullet"/>
      <w:lvlText w:val="-"/>
      <w:lvlJc w:val="left"/>
      <w:pPr>
        <w:ind w:left="1720" w:hanging="360"/>
      </w:pPr>
      <w:rPr>
        <w:rFonts w:ascii="Times New Roman" w:eastAsia="Microsoft Sans Serif" w:hAnsi="Times New Roman" w:cs="Times New Roman" w:hint="default"/>
      </w:rPr>
    </w:lvl>
    <w:lvl w:ilvl="1" w:tplc="041F0003" w:tentative="1">
      <w:start w:val="1"/>
      <w:numFmt w:val="bullet"/>
      <w:lvlText w:val="o"/>
      <w:lvlJc w:val="left"/>
      <w:pPr>
        <w:ind w:left="2440" w:hanging="360"/>
      </w:pPr>
      <w:rPr>
        <w:rFonts w:ascii="Courier New" w:hAnsi="Courier New" w:cs="Courier New" w:hint="default"/>
      </w:rPr>
    </w:lvl>
    <w:lvl w:ilvl="2" w:tplc="041F0005" w:tentative="1">
      <w:start w:val="1"/>
      <w:numFmt w:val="bullet"/>
      <w:lvlText w:val=""/>
      <w:lvlJc w:val="left"/>
      <w:pPr>
        <w:ind w:left="3160" w:hanging="360"/>
      </w:pPr>
      <w:rPr>
        <w:rFonts w:ascii="Wingdings" w:hAnsi="Wingdings" w:hint="default"/>
      </w:rPr>
    </w:lvl>
    <w:lvl w:ilvl="3" w:tplc="041F0001" w:tentative="1">
      <w:start w:val="1"/>
      <w:numFmt w:val="bullet"/>
      <w:lvlText w:val=""/>
      <w:lvlJc w:val="left"/>
      <w:pPr>
        <w:ind w:left="3880" w:hanging="360"/>
      </w:pPr>
      <w:rPr>
        <w:rFonts w:ascii="Symbol" w:hAnsi="Symbol" w:hint="default"/>
      </w:rPr>
    </w:lvl>
    <w:lvl w:ilvl="4" w:tplc="041F0003" w:tentative="1">
      <w:start w:val="1"/>
      <w:numFmt w:val="bullet"/>
      <w:lvlText w:val="o"/>
      <w:lvlJc w:val="left"/>
      <w:pPr>
        <w:ind w:left="4600" w:hanging="360"/>
      </w:pPr>
      <w:rPr>
        <w:rFonts w:ascii="Courier New" w:hAnsi="Courier New" w:cs="Courier New" w:hint="default"/>
      </w:rPr>
    </w:lvl>
    <w:lvl w:ilvl="5" w:tplc="041F0005" w:tentative="1">
      <w:start w:val="1"/>
      <w:numFmt w:val="bullet"/>
      <w:lvlText w:val=""/>
      <w:lvlJc w:val="left"/>
      <w:pPr>
        <w:ind w:left="5320" w:hanging="360"/>
      </w:pPr>
      <w:rPr>
        <w:rFonts w:ascii="Wingdings" w:hAnsi="Wingdings" w:hint="default"/>
      </w:rPr>
    </w:lvl>
    <w:lvl w:ilvl="6" w:tplc="041F0001" w:tentative="1">
      <w:start w:val="1"/>
      <w:numFmt w:val="bullet"/>
      <w:lvlText w:val=""/>
      <w:lvlJc w:val="left"/>
      <w:pPr>
        <w:ind w:left="6040" w:hanging="360"/>
      </w:pPr>
      <w:rPr>
        <w:rFonts w:ascii="Symbol" w:hAnsi="Symbol" w:hint="default"/>
      </w:rPr>
    </w:lvl>
    <w:lvl w:ilvl="7" w:tplc="041F0003" w:tentative="1">
      <w:start w:val="1"/>
      <w:numFmt w:val="bullet"/>
      <w:lvlText w:val="o"/>
      <w:lvlJc w:val="left"/>
      <w:pPr>
        <w:ind w:left="6760" w:hanging="360"/>
      </w:pPr>
      <w:rPr>
        <w:rFonts w:ascii="Courier New" w:hAnsi="Courier New" w:cs="Courier New" w:hint="default"/>
      </w:rPr>
    </w:lvl>
    <w:lvl w:ilvl="8" w:tplc="041F0005" w:tentative="1">
      <w:start w:val="1"/>
      <w:numFmt w:val="bullet"/>
      <w:lvlText w:val=""/>
      <w:lvlJc w:val="left"/>
      <w:pPr>
        <w:ind w:left="7480" w:hanging="360"/>
      </w:pPr>
      <w:rPr>
        <w:rFonts w:ascii="Wingdings" w:hAnsi="Wingdings" w:hint="default"/>
      </w:rPr>
    </w:lvl>
  </w:abstractNum>
  <w:abstractNum w:abstractNumId="4">
    <w:nsid w:val="30532DBF"/>
    <w:multiLevelType w:val="hybridMultilevel"/>
    <w:tmpl w:val="7250FE98"/>
    <w:lvl w:ilvl="0" w:tplc="0D806B8C">
      <w:start w:val="4562"/>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B277B9F"/>
    <w:multiLevelType w:val="hybridMultilevel"/>
    <w:tmpl w:val="80FCBB42"/>
    <w:lvl w:ilvl="0" w:tplc="C722F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D9"/>
    <w:rsid w:val="00002D95"/>
    <w:rsid w:val="00004AF4"/>
    <w:rsid w:val="00005C7C"/>
    <w:rsid w:val="000067D5"/>
    <w:rsid w:val="00012C16"/>
    <w:rsid w:val="00017745"/>
    <w:rsid w:val="00020D7B"/>
    <w:rsid w:val="00035A92"/>
    <w:rsid w:val="00050396"/>
    <w:rsid w:val="0005552A"/>
    <w:rsid w:val="000638FC"/>
    <w:rsid w:val="00086C2C"/>
    <w:rsid w:val="00090EC5"/>
    <w:rsid w:val="000A6481"/>
    <w:rsid w:val="000B7053"/>
    <w:rsid w:val="000B787C"/>
    <w:rsid w:val="000C71F9"/>
    <w:rsid w:val="000F16EF"/>
    <w:rsid w:val="000F2AC6"/>
    <w:rsid w:val="000F4148"/>
    <w:rsid w:val="000F72AB"/>
    <w:rsid w:val="001017E4"/>
    <w:rsid w:val="00106177"/>
    <w:rsid w:val="0011608C"/>
    <w:rsid w:val="00120DD9"/>
    <w:rsid w:val="00133321"/>
    <w:rsid w:val="00140D6D"/>
    <w:rsid w:val="00145AA9"/>
    <w:rsid w:val="001536FE"/>
    <w:rsid w:val="0016741D"/>
    <w:rsid w:val="001741DE"/>
    <w:rsid w:val="00182A70"/>
    <w:rsid w:val="00184121"/>
    <w:rsid w:val="001841C0"/>
    <w:rsid w:val="00187417"/>
    <w:rsid w:val="00192FA5"/>
    <w:rsid w:val="001D10A0"/>
    <w:rsid w:val="001D2EE6"/>
    <w:rsid w:val="001E20CF"/>
    <w:rsid w:val="001E3C9A"/>
    <w:rsid w:val="001E4A2A"/>
    <w:rsid w:val="001F0393"/>
    <w:rsid w:val="001F5247"/>
    <w:rsid w:val="001F5C1E"/>
    <w:rsid w:val="00200C03"/>
    <w:rsid w:val="00214627"/>
    <w:rsid w:val="0022166B"/>
    <w:rsid w:val="0024122D"/>
    <w:rsid w:val="00241DAD"/>
    <w:rsid w:val="0025122F"/>
    <w:rsid w:val="00260524"/>
    <w:rsid w:val="00265BB8"/>
    <w:rsid w:val="002679BB"/>
    <w:rsid w:val="00283756"/>
    <w:rsid w:val="00287271"/>
    <w:rsid w:val="002873AE"/>
    <w:rsid w:val="00291D42"/>
    <w:rsid w:val="002A0290"/>
    <w:rsid w:val="002B1726"/>
    <w:rsid w:val="002C4D2B"/>
    <w:rsid w:val="002C7F33"/>
    <w:rsid w:val="002D0527"/>
    <w:rsid w:val="002D25B1"/>
    <w:rsid w:val="002E0FC2"/>
    <w:rsid w:val="002F69C1"/>
    <w:rsid w:val="002F7541"/>
    <w:rsid w:val="003043AE"/>
    <w:rsid w:val="00312BBA"/>
    <w:rsid w:val="00313113"/>
    <w:rsid w:val="00321CE4"/>
    <w:rsid w:val="0032549C"/>
    <w:rsid w:val="00330B13"/>
    <w:rsid w:val="003327BA"/>
    <w:rsid w:val="00342706"/>
    <w:rsid w:val="00352BF0"/>
    <w:rsid w:val="00353EE8"/>
    <w:rsid w:val="003653B5"/>
    <w:rsid w:val="0036603A"/>
    <w:rsid w:val="0037230C"/>
    <w:rsid w:val="00373812"/>
    <w:rsid w:val="00392ACC"/>
    <w:rsid w:val="003946A8"/>
    <w:rsid w:val="0039735B"/>
    <w:rsid w:val="00397824"/>
    <w:rsid w:val="003A1333"/>
    <w:rsid w:val="003A1B68"/>
    <w:rsid w:val="003B59C6"/>
    <w:rsid w:val="003C21BE"/>
    <w:rsid w:val="003E1FC1"/>
    <w:rsid w:val="003E654A"/>
    <w:rsid w:val="00407FB2"/>
    <w:rsid w:val="004103BC"/>
    <w:rsid w:val="00412CE2"/>
    <w:rsid w:val="004148D6"/>
    <w:rsid w:val="004153E8"/>
    <w:rsid w:val="00433BF5"/>
    <w:rsid w:val="00434C59"/>
    <w:rsid w:val="00456A35"/>
    <w:rsid w:val="00464492"/>
    <w:rsid w:val="004731CA"/>
    <w:rsid w:val="00474C09"/>
    <w:rsid w:val="00475D1A"/>
    <w:rsid w:val="0048520C"/>
    <w:rsid w:val="00493F7C"/>
    <w:rsid w:val="00494C0F"/>
    <w:rsid w:val="004A708E"/>
    <w:rsid w:val="004B6902"/>
    <w:rsid w:val="004B7565"/>
    <w:rsid w:val="004D2589"/>
    <w:rsid w:val="004E0AED"/>
    <w:rsid w:val="004E6BD5"/>
    <w:rsid w:val="004E7E02"/>
    <w:rsid w:val="00502CDB"/>
    <w:rsid w:val="00503625"/>
    <w:rsid w:val="0050382C"/>
    <w:rsid w:val="00505E51"/>
    <w:rsid w:val="00511219"/>
    <w:rsid w:val="00512A2C"/>
    <w:rsid w:val="00515026"/>
    <w:rsid w:val="00523CF5"/>
    <w:rsid w:val="00531A72"/>
    <w:rsid w:val="00535FCA"/>
    <w:rsid w:val="00540111"/>
    <w:rsid w:val="0054243F"/>
    <w:rsid w:val="005463F8"/>
    <w:rsid w:val="005518C8"/>
    <w:rsid w:val="00564A23"/>
    <w:rsid w:val="005705C3"/>
    <w:rsid w:val="00572682"/>
    <w:rsid w:val="00574DA8"/>
    <w:rsid w:val="00577BC3"/>
    <w:rsid w:val="00585900"/>
    <w:rsid w:val="005943E9"/>
    <w:rsid w:val="005A2E50"/>
    <w:rsid w:val="005A5C09"/>
    <w:rsid w:val="005B01C7"/>
    <w:rsid w:val="005B2136"/>
    <w:rsid w:val="005F778D"/>
    <w:rsid w:val="005F7C61"/>
    <w:rsid w:val="00617ACA"/>
    <w:rsid w:val="00622D0A"/>
    <w:rsid w:val="00631C18"/>
    <w:rsid w:val="00632880"/>
    <w:rsid w:val="00636CA0"/>
    <w:rsid w:val="006567B6"/>
    <w:rsid w:val="00656E3E"/>
    <w:rsid w:val="00661C3C"/>
    <w:rsid w:val="00662645"/>
    <w:rsid w:val="0067154A"/>
    <w:rsid w:val="006819D3"/>
    <w:rsid w:val="006B0B7C"/>
    <w:rsid w:val="006B44F7"/>
    <w:rsid w:val="006B7872"/>
    <w:rsid w:val="006C2DFD"/>
    <w:rsid w:val="006E2A71"/>
    <w:rsid w:val="00703A59"/>
    <w:rsid w:val="00704EA7"/>
    <w:rsid w:val="007159C2"/>
    <w:rsid w:val="00717763"/>
    <w:rsid w:val="0073126E"/>
    <w:rsid w:val="00732275"/>
    <w:rsid w:val="00746A37"/>
    <w:rsid w:val="0075336A"/>
    <w:rsid w:val="00764744"/>
    <w:rsid w:val="00765606"/>
    <w:rsid w:val="00766B8A"/>
    <w:rsid w:val="00773D26"/>
    <w:rsid w:val="007800B6"/>
    <w:rsid w:val="007813A7"/>
    <w:rsid w:val="007A47BB"/>
    <w:rsid w:val="007A7606"/>
    <w:rsid w:val="007B3D0B"/>
    <w:rsid w:val="007C379C"/>
    <w:rsid w:val="007E17BF"/>
    <w:rsid w:val="007E6FA1"/>
    <w:rsid w:val="007E7C03"/>
    <w:rsid w:val="007F23F4"/>
    <w:rsid w:val="007F43E0"/>
    <w:rsid w:val="007F5EC1"/>
    <w:rsid w:val="008132C4"/>
    <w:rsid w:val="00816241"/>
    <w:rsid w:val="00823A5A"/>
    <w:rsid w:val="008301B6"/>
    <w:rsid w:val="00833C34"/>
    <w:rsid w:val="00834CAD"/>
    <w:rsid w:val="00841A1B"/>
    <w:rsid w:val="008569B3"/>
    <w:rsid w:val="00857458"/>
    <w:rsid w:val="00871B52"/>
    <w:rsid w:val="0087647E"/>
    <w:rsid w:val="00883861"/>
    <w:rsid w:val="0088474A"/>
    <w:rsid w:val="00887B06"/>
    <w:rsid w:val="00893179"/>
    <w:rsid w:val="00895DD0"/>
    <w:rsid w:val="008A158C"/>
    <w:rsid w:val="008A1D7B"/>
    <w:rsid w:val="008A20CB"/>
    <w:rsid w:val="008A725C"/>
    <w:rsid w:val="008B04AA"/>
    <w:rsid w:val="008B6B8F"/>
    <w:rsid w:val="008C0531"/>
    <w:rsid w:val="008C0B6C"/>
    <w:rsid w:val="008C5F7F"/>
    <w:rsid w:val="008E3499"/>
    <w:rsid w:val="008E4329"/>
    <w:rsid w:val="008F1F8D"/>
    <w:rsid w:val="008F4C7C"/>
    <w:rsid w:val="00905F92"/>
    <w:rsid w:val="009154AE"/>
    <w:rsid w:val="00922699"/>
    <w:rsid w:val="00927498"/>
    <w:rsid w:val="00931EB7"/>
    <w:rsid w:val="00934AF3"/>
    <w:rsid w:val="00956FA6"/>
    <w:rsid w:val="0098146A"/>
    <w:rsid w:val="009968CC"/>
    <w:rsid w:val="009D1001"/>
    <w:rsid w:val="009D1B0D"/>
    <w:rsid w:val="009D284D"/>
    <w:rsid w:val="009D644E"/>
    <w:rsid w:val="009D7FC8"/>
    <w:rsid w:val="009E3849"/>
    <w:rsid w:val="009E4B05"/>
    <w:rsid w:val="009E57F3"/>
    <w:rsid w:val="00A00AA5"/>
    <w:rsid w:val="00A03BCB"/>
    <w:rsid w:val="00A10EAF"/>
    <w:rsid w:val="00A345AE"/>
    <w:rsid w:val="00A44EDE"/>
    <w:rsid w:val="00A4542C"/>
    <w:rsid w:val="00A61AE3"/>
    <w:rsid w:val="00A678AF"/>
    <w:rsid w:val="00A71D1A"/>
    <w:rsid w:val="00A725E2"/>
    <w:rsid w:val="00A742B4"/>
    <w:rsid w:val="00A82B49"/>
    <w:rsid w:val="00A85073"/>
    <w:rsid w:val="00A850E7"/>
    <w:rsid w:val="00AA525E"/>
    <w:rsid w:val="00AA651D"/>
    <w:rsid w:val="00AA7A0B"/>
    <w:rsid w:val="00AB2899"/>
    <w:rsid w:val="00AB2C8E"/>
    <w:rsid w:val="00AB46F3"/>
    <w:rsid w:val="00AC613F"/>
    <w:rsid w:val="00AC6574"/>
    <w:rsid w:val="00AD013C"/>
    <w:rsid w:val="00AD5A40"/>
    <w:rsid w:val="00AD7BF7"/>
    <w:rsid w:val="00AE493E"/>
    <w:rsid w:val="00AE50F1"/>
    <w:rsid w:val="00AF730B"/>
    <w:rsid w:val="00B04811"/>
    <w:rsid w:val="00B04D3B"/>
    <w:rsid w:val="00B25095"/>
    <w:rsid w:val="00B4212A"/>
    <w:rsid w:val="00B4299F"/>
    <w:rsid w:val="00B42FF3"/>
    <w:rsid w:val="00B46418"/>
    <w:rsid w:val="00B551E1"/>
    <w:rsid w:val="00B70FE5"/>
    <w:rsid w:val="00B76B41"/>
    <w:rsid w:val="00B877F9"/>
    <w:rsid w:val="00B91EE3"/>
    <w:rsid w:val="00BA5CCF"/>
    <w:rsid w:val="00BC24F5"/>
    <w:rsid w:val="00BD28DB"/>
    <w:rsid w:val="00BF3424"/>
    <w:rsid w:val="00C02FE2"/>
    <w:rsid w:val="00C04840"/>
    <w:rsid w:val="00C239FC"/>
    <w:rsid w:val="00C25B66"/>
    <w:rsid w:val="00C3050C"/>
    <w:rsid w:val="00C406EA"/>
    <w:rsid w:val="00C424D9"/>
    <w:rsid w:val="00C52853"/>
    <w:rsid w:val="00C57C4D"/>
    <w:rsid w:val="00C614D3"/>
    <w:rsid w:val="00C63AB0"/>
    <w:rsid w:val="00C7275F"/>
    <w:rsid w:val="00C72767"/>
    <w:rsid w:val="00C7302C"/>
    <w:rsid w:val="00C82084"/>
    <w:rsid w:val="00C82DAC"/>
    <w:rsid w:val="00C85308"/>
    <w:rsid w:val="00C87B9A"/>
    <w:rsid w:val="00C90D76"/>
    <w:rsid w:val="00C9526A"/>
    <w:rsid w:val="00C977B8"/>
    <w:rsid w:val="00CC0169"/>
    <w:rsid w:val="00CC1555"/>
    <w:rsid w:val="00CC191C"/>
    <w:rsid w:val="00CC1E0E"/>
    <w:rsid w:val="00CC3978"/>
    <w:rsid w:val="00CC5A76"/>
    <w:rsid w:val="00CC5A88"/>
    <w:rsid w:val="00CC6785"/>
    <w:rsid w:val="00CD7CDC"/>
    <w:rsid w:val="00CE5BE6"/>
    <w:rsid w:val="00CF34AA"/>
    <w:rsid w:val="00CF52D8"/>
    <w:rsid w:val="00D03119"/>
    <w:rsid w:val="00D0733A"/>
    <w:rsid w:val="00D122F6"/>
    <w:rsid w:val="00D20A0A"/>
    <w:rsid w:val="00D21C61"/>
    <w:rsid w:val="00D311EE"/>
    <w:rsid w:val="00D32E54"/>
    <w:rsid w:val="00D34600"/>
    <w:rsid w:val="00D42DA9"/>
    <w:rsid w:val="00D4365C"/>
    <w:rsid w:val="00D437A5"/>
    <w:rsid w:val="00D46689"/>
    <w:rsid w:val="00D50324"/>
    <w:rsid w:val="00D622EF"/>
    <w:rsid w:val="00D643D2"/>
    <w:rsid w:val="00D677D6"/>
    <w:rsid w:val="00D73EB4"/>
    <w:rsid w:val="00D75997"/>
    <w:rsid w:val="00D81185"/>
    <w:rsid w:val="00DA05F6"/>
    <w:rsid w:val="00DA35F1"/>
    <w:rsid w:val="00DA4455"/>
    <w:rsid w:val="00DC5513"/>
    <w:rsid w:val="00DD02BB"/>
    <w:rsid w:val="00DD7059"/>
    <w:rsid w:val="00DD71F4"/>
    <w:rsid w:val="00DE1DA9"/>
    <w:rsid w:val="00DE2C37"/>
    <w:rsid w:val="00E02F48"/>
    <w:rsid w:val="00E03537"/>
    <w:rsid w:val="00E23178"/>
    <w:rsid w:val="00E40307"/>
    <w:rsid w:val="00E430CB"/>
    <w:rsid w:val="00E46DA9"/>
    <w:rsid w:val="00E67D66"/>
    <w:rsid w:val="00E729F9"/>
    <w:rsid w:val="00E749F0"/>
    <w:rsid w:val="00E74B2D"/>
    <w:rsid w:val="00E80541"/>
    <w:rsid w:val="00E84B16"/>
    <w:rsid w:val="00E84E07"/>
    <w:rsid w:val="00E87C04"/>
    <w:rsid w:val="00E90F51"/>
    <w:rsid w:val="00E92729"/>
    <w:rsid w:val="00E955CA"/>
    <w:rsid w:val="00EB6E66"/>
    <w:rsid w:val="00EC26FC"/>
    <w:rsid w:val="00ED566F"/>
    <w:rsid w:val="00EF2DC1"/>
    <w:rsid w:val="00F06678"/>
    <w:rsid w:val="00F07575"/>
    <w:rsid w:val="00F17B6F"/>
    <w:rsid w:val="00F369F8"/>
    <w:rsid w:val="00F37E05"/>
    <w:rsid w:val="00F456CF"/>
    <w:rsid w:val="00F607B7"/>
    <w:rsid w:val="00F64138"/>
    <w:rsid w:val="00F6509B"/>
    <w:rsid w:val="00F71FBE"/>
    <w:rsid w:val="00F7323D"/>
    <w:rsid w:val="00F75830"/>
    <w:rsid w:val="00F76E13"/>
    <w:rsid w:val="00F8466A"/>
    <w:rsid w:val="00F94A11"/>
    <w:rsid w:val="00FA23BF"/>
    <w:rsid w:val="00FC595A"/>
    <w:rsid w:val="00FD15DA"/>
    <w:rsid w:val="00FD2F90"/>
    <w:rsid w:val="00FD7C0C"/>
    <w:rsid w:val="00FE1F60"/>
    <w:rsid w:val="00FE27A5"/>
    <w:rsid w:val="00FF359F"/>
    <w:rsid w:val="00FF61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C424D9"/>
    <w:rPr>
      <w:rFonts w:ascii="Microsoft Sans Serif" w:eastAsia="Microsoft Sans Serif" w:hAnsi="Microsoft Sans Serif" w:cs="Microsoft Sans Serif"/>
      <w:sz w:val="20"/>
      <w:szCs w:val="20"/>
      <w:shd w:val="clear" w:color="auto" w:fill="FFFFFF"/>
    </w:rPr>
  </w:style>
  <w:style w:type="paragraph" w:customStyle="1" w:styleId="Gvdemetni20">
    <w:name w:val="Gövde metni (2)"/>
    <w:basedOn w:val="Normal"/>
    <w:link w:val="Gvdemetni2"/>
    <w:rsid w:val="00C424D9"/>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0"/>
      <w:szCs w:val="20"/>
    </w:rPr>
  </w:style>
  <w:style w:type="paragraph" w:styleId="ListeParagraf">
    <w:name w:val="List Paragraph"/>
    <w:basedOn w:val="Normal"/>
    <w:uiPriority w:val="34"/>
    <w:qFormat/>
    <w:rsid w:val="00C424D9"/>
    <w:pPr>
      <w:widowControl w:val="0"/>
      <w:spacing w:after="0" w:line="240" w:lineRule="auto"/>
      <w:ind w:left="720"/>
      <w:contextualSpacing/>
    </w:pPr>
    <w:rPr>
      <w:rFonts w:ascii="Tahoma" w:eastAsia="Tahoma" w:hAnsi="Tahoma" w:cs="Tahoma"/>
      <w:color w:val="000000"/>
      <w:sz w:val="24"/>
      <w:szCs w:val="24"/>
      <w:lang w:eastAsia="tr-TR" w:bidi="tr-TR"/>
    </w:rPr>
  </w:style>
  <w:style w:type="paragraph" w:styleId="stbilgi">
    <w:name w:val="header"/>
    <w:basedOn w:val="Normal"/>
    <w:link w:val="stbilgiChar"/>
    <w:uiPriority w:val="99"/>
    <w:unhideWhenUsed/>
    <w:rsid w:val="00E430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30CB"/>
  </w:style>
  <w:style w:type="paragraph" w:styleId="Altbilgi">
    <w:name w:val="footer"/>
    <w:basedOn w:val="Normal"/>
    <w:link w:val="AltbilgiChar"/>
    <w:uiPriority w:val="99"/>
    <w:unhideWhenUsed/>
    <w:rsid w:val="00E430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30CB"/>
  </w:style>
  <w:style w:type="paragraph" w:styleId="BalonMetni">
    <w:name w:val="Balloon Text"/>
    <w:basedOn w:val="Normal"/>
    <w:link w:val="BalonMetniChar"/>
    <w:uiPriority w:val="99"/>
    <w:semiHidden/>
    <w:unhideWhenUsed/>
    <w:rsid w:val="008A20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20CB"/>
    <w:rPr>
      <w:rFonts w:ascii="Tahoma" w:hAnsi="Tahoma" w:cs="Tahoma"/>
      <w:sz w:val="16"/>
      <w:szCs w:val="16"/>
    </w:rPr>
  </w:style>
  <w:style w:type="character" w:styleId="AklamaBavurusu">
    <w:name w:val="annotation reference"/>
    <w:basedOn w:val="VarsaylanParagrafYazTipi"/>
    <w:uiPriority w:val="99"/>
    <w:semiHidden/>
    <w:unhideWhenUsed/>
    <w:rsid w:val="00DD02BB"/>
    <w:rPr>
      <w:sz w:val="16"/>
      <w:szCs w:val="16"/>
    </w:rPr>
  </w:style>
  <w:style w:type="paragraph" w:styleId="AklamaMetni">
    <w:name w:val="annotation text"/>
    <w:basedOn w:val="Normal"/>
    <w:link w:val="AklamaMetniChar"/>
    <w:uiPriority w:val="99"/>
    <w:unhideWhenUsed/>
    <w:rsid w:val="00DD02BB"/>
    <w:pPr>
      <w:spacing w:line="240" w:lineRule="auto"/>
    </w:pPr>
    <w:rPr>
      <w:sz w:val="20"/>
      <w:szCs w:val="20"/>
    </w:rPr>
  </w:style>
  <w:style w:type="character" w:customStyle="1" w:styleId="AklamaMetniChar">
    <w:name w:val="Açıklama Metni Char"/>
    <w:basedOn w:val="VarsaylanParagrafYazTipi"/>
    <w:link w:val="AklamaMetni"/>
    <w:uiPriority w:val="99"/>
    <w:rsid w:val="00DD02BB"/>
    <w:rPr>
      <w:sz w:val="20"/>
      <w:szCs w:val="20"/>
    </w:rPr>
  </w:style>
  <w:style w:type="paragraph" w:styleId="AklamaKonusu">
    <w:name w:val="annotation subject"/>
    <w:basedOn w:val="AklamaMetni"/>
    <w:next w:val="AklamaMetni"/>
    <w:link w:val="AklamaKonusuChar"/>
    <w:uiPriority w:val="99"/>
    <w:semiHidden/>
    <w:unhideWhenUsed/>
    <w:rsid w:val="00DD02BB"/>
    <w:rPr>
      <w:b/>
      <w:bCs/>
    </w:rPr>
  </w:style>
  <w:style w:type="character" w:customStyle="1" w:styleId="AklamaKonusuChar">
    <w:name w:val="Açıklama Konusu Char"/>
    <w:basedOn w:val="AklamaMetniChar"/>
    <w:link w:val="AklamaKonusu"/>
    <w:uiPriority w:val="99"/>
    <w:semiHidden/>
    <w:rsid w:val="00DD02BB"/>
    <w:rPr>
      <w:b/>
      <w:bCs/>
      <w:sz w:val="20"/>
      <w:szCs w:val="20"/>
    </w:rPr>
  </w:style>
  <w:style w:type="paragraph" w:styleId="NormalWeb">
    <w:name w:val="Normal (Web)"/>
    <w:aliases w:val="Normal (Web) Char Char,Normal (Web) Char Char Char Char,Normal (Web) Char Char Char,Char Char Char Char Char Char,Char, Char"/>
    <w:basedOn w:val="Normal"/>
    <w:link w:val="NormalWebChar"/>
    <w:rsid w:val="005943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aliases w:val="Normal (Web) Char Char Char1,Normal (Web) Char Char Char Char Char,Normal (Web) Char Char Char Char1,Char Char Char Char Char Char Char,Char Char, Char Char"/>
    <w:link w:val="NormalWeb"/>
    <w:locked/>
    <w:rsid w:val="005943E9"/>
    <w:rPr>
      <w:rFonts w:ascii="Times New Roman" w:eastAsia="Times New Roman" w:hAnsi="Times New Roman" w:cs="Times New Roman"/>
      <w:sz w:val="24"/>
      <w:szCs w:val="24"/>
      <w:lang w:eastAsia="tr-TR"/>
    </w:rPr>
  </w:style>
  <w:style w:type="paragraph" w:customStyle="1" w:styleId="Default">
    <w:name w:val="Default"/>
    <w:rsid w:val="002E0FC2"/>
    <w:pPr>
      <w:autoSpaceDE w:val="0"/>
      <w:autoSpaceDN w:val="0"/>
      <w:adjustRightInd w:val="0"/>
      <w:spacing w:after="0" w:line="240" w:lineRule="auto"/>
    </w:pPr>
    <w:rPr>
      <w:rFonts w:ascii="Times New Roman" w:hAnsi="Times New Roman" w:cs="Times New Roman"/>
      <w:color w:val="000000"/>
      <w:sz w:val="24"/>
      <w:szCs w:val="24"/>
    </w:rPr>
  </w:style>
  <w:style w:type="paragraph" w:styleId="Dzeltme">
    <w:name w:val="Revision"/>
    <w:hidden/>
    <w:uiPriority w:val="99"/>
    <w:semiHidden/>
    <w:rsid w:val="008574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C424D9"/>
    <w:rPr>
      <w:rFonts w:ascii="Microsoft Sans Serif" w:eastAsia="Microsoft Sans Serif" w:hAnsi="Microsoft Sans Serif" w:cs="Microsoft Sans Serif"/>
      <w:sz w:val="20"/>
      <w:szCs w:val="20"/>
      <w:shd w:val="clear" w:color="auto" w:fill="FFFFFF"/>
    </w:rPr>
  </w:style>
  <w:style w:type="paragraph" w:customStyle="1" w:styleId="Gvdemetni20">
    <w:name w:val="Gövde metni (2)"/>
    <w:basedOn w:val="Normal"/>
    <w:link w:val="Gvdemetni2"/>
    <w:rsid w:val="00C424D9"/>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0"/>
      <w:szCs w:val="20"/>
    </w:rPr>
  </w:style>
  <w:style w:type="paragraph" w:styleId="ListeParagraf">
    <w:name w:val="List Paragraph"/>
    <w:basedOn w:val="Normal"/>
    <w:uiPriority w:val="34"/>
    <w:qFormat/>
    <w:rsid w:val="00C424D9"/>
    <w:pPr>
      <w:widowControl w:val="0"/>
      <w:spacing w:after="0" w:line="240" w:lineRule="auto"/>
      <w:ind w:left="720"/>
      <w:contextualSpacing/>
    </w:pPr>
    <w:rPr>
      <w:rFonts w:ascii="Tahoma" w:eastAsia="Tahoma" w:hAnsi="Tahoma" w:cs="Tahoma"/>
      <w:color w:val="000000"/>
      <w:sz w:val="24"/>
      <w:szCs w:val="24"/>
      <w:lang w:eastAsia="tr-TR" w:bidi="tr-TR"/>
    </w:rPr>
  </w:style>
  <w:style w:type="paragraph" w:styleId="stbilgi">
    <w:name w:val="header"/>
    <w:basedOn w:val="Normal"/>
    <w:link w:val="stbilgiChar"/>
    <w:uiPriority w:val="99"/>
    <w:unhideWhenUsed/>
    <w:rsid w:val="00E430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30CB"/>
  </w:style>
  <w:style w:type="paragraph" w:styleId="Altbilgi">
    <w:name w:val="footer"/>
    <w:basedOn w:val="Normal"/>
    <w:link w:val="AltbilgiChar"/>
    <w:uiPriority w:val="99"/>
    <w:unhideWhenUsed/>
    <w:rsid w:val="00E430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30CB"/>
  </w:style>
  <w:style w:type="paragraph" w:styleId="BalonMetni">
    <w:name w:val="Balloon Text"/>
    <w:basedOn w:val="Normal"/>
    <w:link w:val="BalonMetniChar"/>
    <w:uiPriority w:val="99"/>
    <w:semiHidden/>
    <w:unhideWhenUsed/>
    <w:rsid w:val="008A20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20CB"/>
    <w:rPr>
      <w:rFonts w:ascii="Tahoma" w:hAnsi="Tahoma" w:cs="Tahoma"/>
      <w:sz w:val="16"/>
      <w:szCs w:val="16"/>
    </w:rPr>
  </w:style>
  <w:style w:type="character" w:styleId="AklamaBavurusu">
    <w:name w:val="annotation reference"/>
    <w:basedOn w:val="VarsaylanParagrafYazTipi"/>
    <w:uiPriority w:val="99"/>
    <w:semiHidden/>
    <w:unhideWhenUsed/>
    <w:rsid w:val="00DD02BB"/>
    <w:rPr>
      <w:sz w:val="16"/>
      <w:szCs w:val="16"/>
    </w:rPr>
  </w:style>
  <w:style w:type="paragraph" w:styleId="AklamaMetni">
    <w:name w:val="annotation text"/>
    <w:basedOn w:val="Normal"/>
    <w:link w:val="AklamaMetniChar"/>
    <w:uiPriority w:val="99"/>
    <w:unhideWhenUsed/>
    <w:rsid w:val="00DD02BB"/>
    <w:pPr>
      <w:spacing w:line="240" w:lineRule="auto"/>
    </w:pPr>
    <w:rPr>
      <w:sz w:val="20"/>
      <w:szCs w:val="20"/>
    </w:rPr>
  </w:style>
  <w:style w:type="character" w:customStyle="1" w:styleId="AklamaMetniChar">
    <w:name w:val="Açıklama Metni Char"/>
    <w:basedOn w:val="VarsaylanParagrafYazTipi"/>
    <w:link w:val="AklamaMetni"/>
    <w:uiPriority w:val="99"/>
    <w:rsid w:val="00DD02BB"/>
    <w:rPr>
      <w:sz w:val="20"/>
      <w:szCs w:val="20"/>
    </w:rPr>
  </w:style>
  <w:style w:type="paragraph" w:styleId="AklamaKonusu">
    <w:name w:val="annotation subject"/>
    <w:basedOn w:val="AklamaMetni"/>
    <w:next w:val="AklamaMetni"/>
    <w:link w:val="AklamaKonusuChar"/>
    <w:uiPriority w:val="99"/>
    <w:semiHidden/>
    <w:unhideWhenUsed/>
    <w:rsid w:val="00DD02BB"/>
    <w:rPr>
      <w:b/>
      <w:bCs/>
    </w:rPr>
  </w:style>
  <w:style w:type="character" w:customStyle="1" w:styleId="AklamaKonusuChar">
    <w:name w:val="Açıklama Konusu Char"/>
    <w:basedOn w:val="AklamaMetniChar"/>
    <w:link w:val="AklamaKonusu"/>
    <w:uiPriority w:val="99"/>
    <w:semiHidden/>
    <w:rsid w:val="00DD02BB"/>
    <w:rPr>
      <w:b/>
      <w:bCs/>
      <w:sz w:val="20"/>
      <w:szCs w:val="20"/>
    </w:rPr>
  </w:style>
  <w:style w:type="paragraph" w:styleId="NormalWeb">
    <w:name w:val="Normal (Web)"/>
    <w:aliases w:val="Normal (Web) Char Char,Normal (Web) Char Char Char Char,Normal (Web) Char Char Char,Char Char Char Char Char Char,Char, Char"/>
    <w:basedOn w:val="Normal"/>
    <w:link w:val="NormalWebChar"/>
    <w:rsid w:val="005943E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aliases w:val="Normal (Web) Char Char Char1,Normal (Web) Char Char Char Char Char,Normal (Web) Char Char Char Char1,Char Char Char Char Char Char Char,Char Char, Char Char"/>
    <w:link w:val="NormalWeb"/>
    <w:locked/>
    <w:rsid w:val="005943E9"/>
    <w:rPr>
      <w:rFonts w:ascii="Times New Roman" w:eastAsia="Times New Roman" w:hAnsi="Times New Roman" w:cs="Times New Roman"/>
      <w:sz w:val="24"/>
      <w:szCs w:val="24"/>
      <w:lang w:eastAsia="tr-TR"/>
    </w:rPr>
  </w:style>
  <w:style w:type="paragraph" w:customStyle="1" w:styleId="Default">
    <w:name w:val="Default"/>
    <w:rsid w:val="002E0FC2"/>
    <w:pPr>
      <w:autoSpaceDE w:val="0"/>
      <w:autoSpaceDN w:val="0"/>
      <w:adjustRightInd w:val="0"/>
      <w:spacing w:after="0" w:line="240" w:lineRule="auto"/>
    </w:pPr>
    <w:rPr>
      <w:rFonts w:ascii="Times New Roman" w:hAnsi="Times New Roman" w:cs="Times New Roman"/>
      <w:color w:val="000000"/>
      <w:sz w:val="24"/>
      <w:szCs w:val="24"/>
    </w:rPr>
  </w:style>
  <w:style w:type="paragraph" w:styleId="Dzeltme">
    <w:name w:val="Revision"/>
    <w:hidden/>
    <w:uiPriority w:val="99"/>
    <w:semiHidden/>
    <w:rsid w:val="00857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1014">
      <w:bodyDiv w:val="1"/>
      <w:marLeft w:val="0"/>
      <w:marRight w:val="0"/>
      <w:marTop w:val="0"/>
      <w:marBottom w:val="0"/>
      <w:divBdr>
        <w:top w:val="none" w:sz="0" w:space="0" w:color="auto"/>
        <w:left w:val="none" w:sz="0" w:space="0" w:color="auto"/>
        <w:bottom w:val="none" w:sz="0" w:space="0" w:color="auto"/>
        <w:right w:val="none" w:sz="0" w:space="0" w:color="auto"/>
      </w:divBdr>
    </w:div>
    <w:div w:id="269506590">
      <w:bodyDiv w:val="1"/>
      <w:marLeft w:val="0"/>
      <w:marRight w:val="0"/>
      <w:marTop w:val="0"/>
      <w:marBottom w:val="0"/>
      <w:divBdr>
        <w:top w:val="none" w:sz="0" w:space="0" w:color="auto"/>
        <w:left w:val="none" w:sz="0" w:space="0" w:color="auto"/>
        <w:bottom w:val="none" w:sz="0" w:space="0" w:color="auto"/>
        <w:right w:val="none" w:sz="0" w:space="0" w:color="auto"/>
      </w:divBdr>
    </w:div>
    <w:div w:id="404033733">
      <w:bodyDiv w:val="1"/>
      <w:marLeft w:val="0"/>
      <w:marRight w:val="0"/>
      <w:marTop w:val="0"/>
      <w:marBottom w:val="0"/>
      <w:divBdr>
        <w:top w:val="none" w:sz="0" w:space="0" w:color="auto"/>
        <w:left w:val="none" w:sz="0" w:space="0" w:color="auto"/>
        <w:bottom w:val="none" w:sz="0" w:space="0" w:color="auto"/>
        <w:right w:val="none" w:sz="0" w:space="0" w:color="auto"/>
      </w:divBdr>
    </w:div>
    <w:div w:id="711997142">
      <w:bodyDiv w:val="1"/>
      <w:marLeft w:val="0"/>
      <w:marRight w:val="0"/>
      <w:marTop w:val="0"/>
      <w:marBottom w:val="0"/>
      <w:divBdr>
        <w:top w:val="none" w:sz="0" w:space="0" w:color="auto"/>
        <w:left w:val="none" w:sz="0" w:space="0" w:color="auto"/>
        <w:bottom w:val="none" w:sz="0" w:space="0" w:color="auto"/>
        <w:right w:val="none" w:sz="0" w:space="0" w:color="auto"/>
      </w:divBdr>
    </w:div>
    <w:div w:id="1675915103">
      <w:bodyDiv w:val="1"/>
      <w:marLeft w:val="0"/>
      <w:marRight w:val="0"/>
      <w:marTop w:val="0"/>
      <w:marBottom w:val="0"/>
      <w:divBdr>
        <w:top w:val="none" w:sz="0" w:space="0" w:color="auto"/>
        <w:left w:val="none" w:sz="0" w:space="0" w:color="auto"/>
        <w:bottom w:val="none" w:sz="0" w:space="0" w:color="auto"/>
        <w:right w:val="none" w:sz="0" w:space="0" w:color="auto"/>
      </w:divBdr>
    </w:div>
    <w:div w:id="1838574848">
      <w:bodyDiv w:val="1"/>
      <w:marLeft w:val="0"/>
      <w:marRight w:val="0"/>
      <w:marTop w:val="0"/>
      <w:marBottom w:val="0"/>
      <w:divBdr>
        <w:top w:val="none" w:sz="0" w:space="0" w:color="auto"/>
        <w:left w:val="none" w:sz="0" w:space="0" w:color="auto"/>
        <w:bottom w:val="none" w:sz="0" w:space="0" w:color="auto"/>
        <w:right w:val="none" w:sz="0" w:space="0" w:color="auto"/>
      </w:divBdr>
    </w:div>
    <w:div w:id="1957984584">
      <w:bodyDiv w:val="1"/>
      <w:marLeft w:val="0"/>
      <w:marRight w:val="0"/>
      <w:marTop w:val="0"/>
      <w:marBottom w:val="0"/>
      <w:divBdr>
        <w:top w:val="none" w:sz="0" w:space="0" w:color="auto"/>
        <w:left w:val="none" w:sz="0" w:space="0" w:color="auto"/>
        <w:bottom w:val="none" w:sz="0" w:space="0" w:color="auto"/>
        <w:right w:val="none" w:sz="0" w:space="0" w:color="auto"/>
      </w:divBdr>
    </w:div>
    <w:div w:id="21032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74D5-2F5E-48BF-87D6-E5C9266C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2234</Words>
  <Characters>12736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ALMA</dc:creator>
  <cp:lastModifiedBy>Serkan</cp:lastModifiedBy>
  <cp:revision>3</cp:revision>
  <cp:lastPrinted>2017-04-25T15:33:00Z</cp:lastPrinted>
  <dcterms:created xsi:type="dcterms:W3CDTF">2018-02-16T08:52:00Z</dcterms:created>
  <dcterms:modified xsi:type="dcterms:W3CDTF">2018-02-16T09:06:00Z</dcterms:modified>
</cp:coreProperties>
</file>